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E2" w:rsidRPr="00426E1A" w:rsidRDefault="00F85CE2" w:rsidP="00475E3D">
      <w:pPr>
        <w:jc w:val="center"/>
        <w:rPr>
          <w:b/>
          <w:bCs/>
          <w:caps/>
          <w:sz w:val="28"/>
          <w:szCs w:val="28"/>
          <w:lang w:val="ru-RU"/>
        </w:rPr>
      </w:pPr>
      <w:r w:rsidRPr="00426E1A">
        <w:rPr>
          <w:b/>
          <w:bCs/>
          <w:caps/>
          <w:sz w:val="28"/>
          <w:szCs w:val="28"/>
          <w:lang w:val="ru-RU"/>
        </w:rPr>
        <w:t>Министерство образования Московской области</w:t>
      </w:r>
    </w:p>
    <w:p w:rsidR="00F85CE2" w:rsidRPr="00426E1A" w:rsidRDefault="00F85CE2" w:rsidP="00475E3D">
      <w:pPr>
        <w:widowControl/>
        <w:jc w:val="center"/>
        <w:rPr>
          <w:b/>
          <w:bCs/>
          <w:caps/>
          <w:sz w:val="28"/>
          <w:szCs w:val="28"/>
          <w:lang w:val="ru-RU"/>
        </w:rPr>
      </w:pPr>
      <w:r w:rsidRPr="00426E1A">
        <w:rPr>
          <w:b/>
          <w:bCs/>
          <w:caps/>
          <w:sz w:val="28"/>
          <w:szCs w:val="28"/>
          <w:lang w:val="ru-RU"/>
        </w:rPr>
        <w:t xml:space="preserve">Государственное бюджетное профессиональное образовательное учреждение Московской области </w:t>
      </w:r>
    </w:p>
    <w:p w:rsidR="00F85CE2" w:rsidRPr="00426E1A" w:rsidRDefault="00F85CE2" w:rsidP="00475E3D">
      <w:pPr>
        <w:widowControl/>
        <w:jc w:val="center"/>
        <w:rPr>
          <w:b/>
          <w:bCs/>
          <w:caps/>
          <w:sz w:val="28"/>
          <w:szCs w:val="28"/>
          <w:lang w:val="ru-RU"/>
        </w:rPr>
      </w:pPr>
      <w:r w:rsidRPr="00426E1A">
        <w:rPr>
          <w:b/>
          <w:bCs/>
          <w:caps/>
          <w:sz w:val="28"/>
          <w:szCs w:val="28"/>
          <w:lang w:val="ru-RU"/>
        </w:rPr>
        <w:t>«Орехово-Зуевский техникум»</w:t>
      </w:r>
    </w:p>
    <w:p w:rsidR="00F85CE2" w:rsidRPr="004C1EDA" w:rsidRDefault="00F85CE2" w:rsidP="00475E3D">
      <w:pPr>
        <w:widowControl/>
        <w:spacing w:line="360" w:lineRule="auto"/>
        <w:jc w:val="center"/>
        <w:rPr>
          <w:b/>
          <w:bCs/>
          <w:lang w:val="ru-RU"/>
        </w:rPr>
      </w:pPr>
    </w:p>
    <w:p w:rsidR="00F85CE2" w:rsidRPr="004C1EDA" w:rsidRDefault="00F85CE2" w:rsidP="00475E3D">
      <w:pPr>
        <w:widowControl/>
        <w:autoSpaceDE w:val="0"/>
        <w:autoSpaceDN w:val="0"/>
        <w:rPr>
          <w:lang w:val="ru-RU"/>
        </w:rPr>
      </w:pPr>
    </w:p>
    <w:p w:rsidR="00F85CE2" w:rsidRPr="004C1EDA" w:rsidRDefault="00F85CE2" w:rsidP="00475E3D">
      <w:pPr>
        <w:widowControl/>
        <w:spacing w:line="360" w:lineRule="auto"/>
        <w:jc w:val="center"/>
        <w:rPr>
          <w:b/>
          <w:bCs/>
          <w:lang w:val="ru-RU"/>
        </w:rPr>
      </w:pPr>
    </w:p>
    <w:p w:rsidR="00F85CE2" w:rsidRPr="004C1EDA" w:rsidRDefault="00F85CE2" w:rsidP="00475E3D">
      <w:pPr>
        <w:widowControl/>
        <w:spacing w:line="360" w:lineRule="auto"/>
        <w:rPr>
          <w:bCs/>
          <w:caps/>
          <w:sz w:val="28"/>
          <w:szCs w:val="28"/>
          <w:lang w:val="ru-RU"/>
        </w:rPr>
      </w:pPr>
    </w:p>
    <w:p w:rsidR="00F85CE2" w:rsidRPr="004C1EDA" w:rsidRDefault="00F85CE2" w:rsidP="00475E3D">
      <w:pPr>
        <w:widowControl/>
        <w:autoSpaceDE w:val="0"/>
        <w:autoSpaceDN w:val="0"/>
        <w:adjustRightInd w:val="0"/>
        <w:spacing w:line="360" w:lineRule="auto"/>
        <w:rPr>
          <w:b/>
          <w:sz w:val="36"/>
          <w:szCs w:val="36"/>
          <w:lang w:val="ru-RU"/>
        </w:rPr>
      </w:pPr>
    </w:p>
    <w:p w:rsidR="00F85CE2" w:rsidRPr="004C1EDA" w:rsidRDefault="00F85CE2" w:rsidP="00475E3D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ru-RU"/>
        </w:rPr>
      </w:pPr>
    </w:p>
    <w:p w:rsidR="00F85CE2" w:rsidRPr="004C1EDA" w:rsidRDefault="00F85CE2" w:rsidP="00475E3D">
      <w:pPr>
        <w:widowControl/>
        <w:autoSpaceDE w:val="0"/>
        <w:autoSpaceDN w:val="0"/>
        <w:adjustRightInd w:val="0"/>
        <w:spacing w:line="360" w:lineRule="auto"/>
        <w:jc w:val="center"/>
        <w:rPr>
          <w:b/>
          <w:sz w:val="36"/>
          <w:szCs w:val="36"/>
          <w:lang w:val="ru-RU"/>
        </w:rPr>
      </w:pPr>
    </w:p>
    <w:p w:rsidR="00F85CE2" w:rsidRPr="004C1EDA" w:rsidRDefault="00F85CE2" w:rsidP="00475E3D">
      <w:pPr>
        <w:widowControl/>
        <w:autoSpaceDE w:val="0"/>
        <w:autoSpaceDN w:val="0"/>
        <w:adjustRightInd w:val="0"/>
        <w:rPr>
          <w:color w:val="000000"/>
          <w:lang w:val="ru-RU"/>
        </w:rPr>
      </w:pPr>
    </w:p>
    <w:p w:rsidR="00F85CE2" w:rsidRDefault="00F85CE2" w:rsidP="00475E3D">
      <w:pPr>
        <w:widowControl/>
        <w:pBdr>
          <w:bottom w:val="single" w:sz="12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caps/>
          <w:color w:val="000000"/>
          <w:spacing w:val="-20"/>
          <w:sz w:val="36"/>
          <w:szCs w:val="36"/>
          <w:lang w:val="ru-RU"/>
        </w:rPr>
      </w:pPr>
      <w:r w:rsidRPr="004C1EDA">
        <w:rPr>
          <w:b/>
          <w:bCs/>
          <w:caps/>
          <w:color w:val="000000"/>
          <w:spacing w:val="-20"/>
          <w:sz w:val="36"/>
          <w:szCs w:val="36"/>
          <w:lang w:val="ru-RU"/>
        </w:rPr>
        <w:t>Рабочая</w:t>
      </w:r>
      <w:r w:rsidRPr="004C1EDA">
        <w:rPr>
          <w:b/>
          <w:bCs/>
          <w:color w:val="000000"/>
          <w:spacing w:val="-20"/>
          <w:sz w:val="36"/>
          <w:szCs w:val="36"/>
          <w:lang w:val="ru-RU"/>
        </w:rPr>
        <w:t xml:space="preserve"> ПРОГРАММА </w:t>
      </w:r>
      <w:r w:rsidRPr="004C1EDA">
        <w:rPr>
          <w:b/>
          <w:bCs/>
          <w:caps/>
          <w:color w:val="000000"/>
          <w:spacing w:val="-20"/>
          <w:sz w:val="36"/>
          <w:szCs w:val="36"/>
          <w:lang w:val="ru-RU"/>
        </w:rPr>
        <w:t>УЧЕБНОЙ ПРАКТИКИ</w:t>
      </w:r>
    </w:p>
    <w:p w:rsidR="00F85CE2" w:rsidRPr="00F85CE2" w:rsidRDefault="00F85CE2" w:rsidP="00475E3D">
      <w:pPr>
        <w:widowControl/>
        <w:pBdr>
          <w:bottom w:val="single" w:sz="12" w:space="1" w:color="auto"/>
        </w:pBdr>
        <w:autoSpaceDE w:val="0"/>
        <w:autoSpaceDN w:val="0"/>
        <w:adjustRightInd w:val="0"/>
        <w:spacing w:after="120"/>
        <w:jc w:val="center"/>
        <w:rPr>
          <w:b/>
          <w:bCs/>
          <w:caps/>
          <w:color w:val="000000"/>
          <w:spacing w:val="-20"/>
          <w:sz w:val="32"/>
          <w:szCs w:val="32"/>
          <w:lang w:val="ru-RU"/>
        </w:rPr>
      </w:pPr>
      <w:r>
        <w:rPr>
          <w:b/>
          <w:bCs/>
          <w:caps/>
          <w:color w:val="000000"/>
          <w:spacing w:val="-20"/>
          <w:sz w:val="36"/>
          <w:szCs w:val="36"/>
          <w:lang w:val="ru-RU"/>
        </w:rPr>
        <w:br/>
      </w:r>
      <w:r w:rsidRPr="00781FC8">
        <w:rPr>
          <w:b/>
          <w:bCs/>
          <w:caps/>
          <w:color w:val="000000"/>
          <w:spacing w:val="-20"/>
          <w:sz w:val="32"/>
          <w:szCs w:val="32"/>
          <w:lang w:val="ru-RU"/>
        </w:rPr>
        <w:t>ПМ.0</w:t>
      </w:r>
      <w:r>
        <w:rPr>
          <w:b/>
          <w:bCs/>
          <w:caps/>
          <w:color w:val="000000"/>
          <w:spacing w:val="-20"/>
          <w:sz w:val="32"/>
          <w:szCs w:val="32"/>
          <w:lang w:val="ru-RU"/>
        </w:rPr>
        <w:t>2</w:t>
      </w:r>
      <w:r w:rsidRPr="00781FC8">
        <w:rPr>
          <w:b/>
          <w:bCs/>
          <w:caps/>
          <w:color w:val="000000"/>
          <w:spacing w:val="-20"/>
          <w:sz w:val="32"/>
          <w:szCs w:val="32"/>
          <w:lang w:val="ru-RU"/>
        </w:rPr>
        <w:t xml:space="preserve"> </w:t>
      </w:r>
      <w:r w:rsidRPr="00F85CE2">
        <w:rPr>
          <w:b/>
          <w:bCs/>
          <w:color w:val="000000"/>
          <w:spacing w:val="-20"/>
          <w:sz w:val="32"/>
          <w:szCs w:val="32"/>
          <w:lang w:val="ru-RU"/>
        </w:rPr>
        <w:t>ПРОВЕРКА И НАЛАДКА ЭЛЕКТРООБОРУДОВАНИЯ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06"/>
      </w:tblGrid>
      <w:tr w:rsidR="00F85CE2" w:rsidRPr="00B55E2C" w:rsidTr="004769AA">
        <w:tc>
          <w:tcPr>
            <w:tcW w:w="9606" w:type="dxa"/>
          </w:tcPr>
          <w:p w:rsidR="00F85CE2" w:rsidRDefault="00F85CE2" w:rsidP="0047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ru-RU"/>
              </w:rPr>
            </w:pPr>
            <w:r w:rsidRPr="004C1EDA">
              <w:rPr>
                <w:color w:val="000000"/>
                <w:sz w:val="28"/>
                <w:szCs w:val="28"/>
                <w:lang w:val="ru-RU"/>
              </w:rPr>
              <w:t>по профессии среднего профессионального образования</w:t>
            </w:r>
          </w:p>
          <w:p w:rsidR="00F85CE2" w:rsidRPr="00322249" w:rsidRDefault="00F85CE2" w:rsidP="0047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4"/>
                <w:lang w:val="ru-RU"/>
              </w:rPr>
            </w:pPr>
            <w:r w:rsidRPr="00FD3DC5">
              <w:rPr>
                <w:b/>
                <w:sz w:val="28"/>
                <w:szCs w:val="28"/>
                <w:lang w:val="ru-RU"/>
              </w:rPr>
              <w:t>13.01.10 Электромонтер по ремонту и обслуживанию</w:t>
            </w:r>
            <w:r w:rsidRPr="0032224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F85CE2" w:rsidRPr="00322249" w:rsidTr="004769AA">
        <w:tc>
          <w:tcPr>
            <w:tcW w:w="9606" w:type="dxa"/>
            <w:tcBorders>
              <w:bottom w:val="single" w:sz="12" w:space="0" w:color="auto"/>
            </w:tcBorders>
          </w:tcPr>
          <w:p w:rsidR="00F85CE2" w:rsidRPr="00FD3DC5" w:rsidRDefault="00F85CE2" w:rsidP="0047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4"/>
                <w:lang w:val="ru-RU"/>
              </w:rPr>
            </w:pPr>
            <w:r w:rsidRPr="00FD3DC5">
              <w:rPr>
                <w:b/>
                <w:sz w:val="28"/>
                <w:szCs w:val="24"/>
                <w:lang w:val="ru-RU"/>
              </w:rPr>
              <w:t>электрооборудования (по отраслям)</w:t>
            </w:r>
          </w:p>
        </w:tc>
      </w:tr>
    </w:tbl>
    <w:p w:rsidR="00B55E2C" w:rsidRDefault="00B55E2C" w:rsidP="00B55E2C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spellStart"/>
      <w:proofErr w:type="gramStart"/>
      <w:r>
        <w:rPr>
          <w:sz w:val="20"/>
          <w:szCs w:val="20"/>
        </w:rPr>
        <w:t>код</w:t>
      </w:r>
      <w:proofErr w:type="spellEnd"/>
      <w:proofErr w:type="gramEnd"/>
      <w:r>
        <w:rPr>
          <w:sz w:val="20"/>
          <w:szCs w:val="20"/>
        </w:rPr>
        <w:t xml:space="preserve"> и </w:t>
      </w:r>
      <w:proofErr w:type="spellStart"/>
      <w:r>
        <w:rPr>
          <w:sz w:val="20"/>
          <w:szCs w:val="20"/>
        </w:rPr>
        <w:t>название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профессии</w:t>
      </w:r>
      <w:proofErr w:type="spellEnd"/>
      <w:r>
        <w:rPr>
          <w:sz w:val="20"/>
          <w:szCs w:val="20"/>
        </w:rPr>
        <w:t>)</w:t>
      </w: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jc w:val="center"/>
        <w:rPr>
          <w:sz w:val="28"/>
          <w:szCs w:val="28"/>
          <w:lang w:val="ru-RU"/>
        </w:rPr>
      </w:pPr>
    </w:p>
    <w:p w:rsidR="00F85CE2" w:rsidRDefault="00D41482" w:rsidP="00475E3D">
      <w:pPr>
        <w:widowControl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2019 г. (в редакции 2020 г.)</w:t>
      </w:r>
    </w:p>
    <w:p w:rsidR="00B02D72" w:rsidRDefault="00B02D72" w:rsidP="00475E3D">
      <w:pPr>
        <w:widowControl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 w:type="page"/>
      </w:r>
    </w:p>
    <w:p w:rsidR="009D70A9" w:rsidRPr="009D70A9" w:rsidRDefault="004C1EDA" w:rsidP="00475E3D">
      <w:pPr>
        <w:jc w:val="both"/>
        <w:rPr>
          <w:sz w:val="28"/>
          <w:szCs w:val="28"/>
          <w:lang w:val="ru-RU"/>
        </w:rPr>
      </w:pPr>
      <w:r w:rsidRPr="00B8540C">
        <w:rPr>
          <w:sz w:val="28"/>
          <w:szCs w:val="28"/>
          <w:lang w:val="ru-RU"/>
        </w:rPr>
        <w:lastRenderedPageBreak/>
        <w:t xml:space="preserve">Рабочая программа </w:t>
      </w:r>
      <w:r w:rsidRPr="00F85CE2">
        <w:rPr>
          <w:b/>
          <w:sz w:val="28"/>
          <w:szCs w:val="28"/>
          <w:lang w:val="ru-RU"/>
        </w:rPr>
        <w:t>учебной практики профессионального модуля ПМ 0</w:t>
      </w:r>
      <w:r w:rsidR="00E9732F" w:rsidRPr="00F85CE2">
        <w:rPr>
          <w:b/>
          <w:sz w:val="28"/>
          <w:szCs w:val="28"/>
          <w:lang w:val="ru-RU"/>
        </w:rPr>
        <w:t>2</w:t>
      </w:r>
      <w:r w:rsidRPr="00F85CE2">
        <w:rPr>
          <w:b/>
          <w:sz w:val="28"/>
          <w:szCs w:val="28"/>
          <w:lang w:val="ru-RU"/>
        </w:rPr>
        <w:t xml:space="preserve"> </w:t>
      </w:r>
      <w:r w:rsidRPr="00F85CE2">
        <w:rPr>
          <w:b/>
          <w:spacing w:val="-3"/>
          <w:sz w:val="28"/>
          <w:szCs w:val="28"/>
          <w:lang w:val="ru-RU"/>
        </w:rPr>
        <w:t>«</w:t>
      </w:r>
      <w:r w:rsidR="00E9732F" w:rsidRPr="00F85CE2">
        <w:rPr>
          <w:b/>
          <w:sz w:val="28"/>
          <w:szCs w:val="28"/>
          <w:lang w:val="ru-RU"/>
        </w:rPr>
        <w:t>Проверка и наладка электрооборудования</w:t>
      </w:r>
      <w:r w:rsidRPr="00F85CE2">
        <w:rPr>
          <w:b/>
          <w:spacing w:val="-4"/>
          <w:sz w:val="28"/>
          <w:szCs w:val="28"/>
          <w:lang w:val="ru-RU"/>
        </w:rPr>
        <w:t xml:space="preserve">», </w:t>
      </w:r>
      <w:r w:rsidRPr="00F85CE2">
        <w:rPr>
          <w:b/>
          <w:sz w:val="28"/>
          <w:szCs w:val="28"/>
          <w:lang w:val="ru-RU"/>
        </w:rPr>
        <w:t>разработана на основе</w:t>
      </w:r>
      <w:r w:rsidRPr="009D70A9">
        <w:rPr>
          <w:sz w:val="28"/>
          <w:szCs w:val="28"/>
          <w:lang w:val="ru-RU"/>
        </w:rPr>
        <w:t>:</w:t>
      </w:r>
      <w:r w:rsidR="00F85CE2">
        <w:rPr>
          <w:sz w:val="28"/>
          <w:szCs w:val="28"/>
          <w:lang w:val="ru-RU"/>
        </w:rPr>
        <w:t xml:space="preserve"> </w:t>
      </w:r>
      <w:proofErr w:type="gramStart"/>
      <w:r w:rsidR="009D70A9" w:rsidRPr="009D70A9">
        <w:rPr>
          <w:sz w:val="28"/>
          <w:szCs w:val="28"/>
          <w:lang w:val="ru-RU"/>
        </w:rPr>
        <w:t>Федерального государственного образовательного стандарта по профессии 13.01.10 Электромонтер по ремонту и обслуживанию электрооборудования (по отраслям), утвержденного приказом Министерства образования и науки Российской Федерации № 802 от 02.08.2013 года (ред. от 17.03.2015), зарегистрированного Министерством юстиции Российской Федерации (</w:t>
      </w:r>
      <w:proofErr w:type="spellStart"/>
      <w:r w:rsidR="009D70A9" w:rsidRPr="009D70A9">
        <w:rPr>
          <w:sz w:val="28"/>
          <w:szCs w:val="28"/>
          <w:lang w:val="ru-RU"/>
        </w:rPr>
        <w:t>рег</w:t>
      </w:r>
      <w:proofErr w:type="spellEnd"/>
      <w:r w:rsidR="009D70A9" w:rsidRPr="009D70A9">
        <w:rPr>
          <w:sz w:val="28"/>
          <w:szCs w:val="28"/>
          <w:lang w:val="ru-RU"/>
        </w:rPr>
        <w:t>. № 29611 от 20.08.2013); профессионального стандарта «Слесарь-электрик», утвержденного приказом Министерства труда и социальной защиты Российской Федерации от 17 сентября 2014 г. № 646н</w:t>
      </w:r>
      <w:proofErr w:type="gramEnd"/>
    </w:p>
    <w:p w:rsidR="004C1EDA" w:rsidRPr="004C1EDA" w:rsidRDefault="004C1EDA" w:rsidP="00475E3D">
      <w:pPr>
        <w:widowControl/>
        <w:jc w:val="both"/>
        <w:rPr>
          <w:bCs/>
          <w:iCs/>
          <w:sz w:val="26"/>
          <w:szCs w:val="26"/>
          <w:lang w:val="ru-RU"/>
        </w:rPr>
      </w:pPr>
    </w:p>
    <w:p w:rsidR="004C1EDA" w:rsidRPr="00B02D72" w:rsidRDefault="004C1EDA" w:rsidP="00475E3D">
      <w:pPr>
        <w:widowControl/>
        <w:jc w:val="both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>РАЗРАБОТЧИКИ:</w:t>
      </w:r>
    </w:p>
    <w:p w:rsidR="004C1EDA" w:rsidRPr="00B02D72" w:rsidRDefault="00475E3D" w:rsidP="00475E3D">
      <w:pPr>
        <w:widowControl/>
        <w:ind w:left="3969" w:hanging="3969"/>
        <w:jc w:val="both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Карелина Татьяна Юрьевна</w:t>
      </w:r>
      <w:r w:rsidR="004C1EDA" w:rsidRPr="00B02D72">
        <w:rPr>
          <w:bCs/>
          <w:iCs/>
          <w:sz w:val="28"/>
          <w:szCs w:val="28"/>
          <w:lang w:val="ru-RU"/>
        </w:rPr>
        <w:t>, мастер производственного обучения</w:t>
      </w:r>
    </w:p>
    <w:p w:rsidR="004C1EDA" w:rsidRPr="00B02D72" w:rsidRDefault="004C1EDA" w:rsidP="00475E3D">
      <w:pPr>
        <w:widowControl/>
        <w:jc w:val="both"/>
        <w:rPr>
          <w:bCs/>
          <w:iCs/>
          <w:sz w:val="28"/>
          <w:szCs w:val="28"/>
          <w:lang w:val="ru-RU"/>
        </w:rPr>
      </w:pPr>
    </w:p>
    <w:p w:rsidR="004C1EDA" w:rsidRPr="00B02D72" w:rsidRDefault="00B02D72" w:rsidP="00475E3D">
      <w:pPr>
        <w:widowControl/>
        <w:jc w:val="both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>«__»____________</w:t>
      </w:r>
      <w:r w:rsidR="004C1EDA" w:rsidRPr="00B02D72">
        <w:rPr>
          <w:bCs/>
          <w:iCs/>
          <w:sz w:val="28"/>
          <w:szCs w:val="28"/>
          <w:lang w:val="ru-RU"/>
        </w:rPr>
        <w:t xml:space="preserve"> 20</w:t>
      </w:r>
      <w:r w:rsidR="00D41482">
        <w:rPr>
          <w:bCs/>
          <w:iCs/>
          <w:sz w:val="28"/>
          <w:szCs w:val="28"/>
          <w:lang w:val="ru-RU"/>
        </w:rPr>
        <w:t>__</w:t>
      </w:r>
      <w:r w:rsidR="004C1EDA" w:rsidRPr="00B02D72">
        <w:rPr>
          <w:bCs/>
          <w:iCs/>
          <w:sz w:val="28"/>
          <w:szCs w:val="28"/>
          <w:lang w:val="ru-RU"/>
        </w:rPr>
        <w:t xml:space="preserve"> года</w:t>
      </w:r>
    </w:p>
    <w:p w:rsidR="004C1EDA" w:rsidRPr="00B02D72" w:rsidRDefault="004C1EDA" w:rsidP="00475E3D">
      <w:pPr>
        <w:widowControl/>
        <w:jc w:val="both"/>
        <w:rPr>
          <w:bCs/>
          <w:iCs/>
          <w:sz w:val="28"/>
          <w:szCs w:val="28"/>
          <w:lang w:val="ru-RU"/>
        </w:rPr>
      </w:pPr>
    </w:p>
    <w:p w:rsidR="004C1EDA" w:rsidRPr="00B02D72" w:rsidRDefault="004C1EDA" w:rsidP="00475E3D">
      <w:pPr>
        <w:widowControl/>
        <w:jc w:val="both"/>
        <w:rPr>
          <w:bCs/>
          <w:iCs/>
          <w:sz w:val="28"/>
          <w:szCs w:val="28"/>
          <w:lang w:val="ru-RU"/>
        </w:rPr>
      </w:pPr>
    </w:p>
    <w:p w:rsidR="004C1EDA" w:rsidRPr="00B02D72" w:rsidRDefault="004C1EDA" w:rsidP="00475E3D">
      <w:pPr>
        <w:widowControl/>
        <w:spacing w:after="120"/>
        <w:jc w:val="both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 xml:space="preserve">РАССМОТРЕНА </w:t>
      </w:r>
    </w:p>
    <w:p w:rsidR="004C1EDA" w:rsidRPr="00B02D72" w:rsidRDefault="004C1EDA" w:rsidP="00475E3D">
      <w:pPr>
        <w:widowControl/>
        <w:spacing w:after="120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 xml:space="preserve">на заседании ЦК мастеров </w:t>
      </w:r>
      <w:proofErr w:type="spellStart"/>
      <w:proofErr w:type="gramStart"/>
      <w:r w:rsidRPr="00B02D72">
        <w:rPr>
          <w:bCs/>
          <w:iCs/>
          <w:sz w:val="28"/>
          <w:szCs w:val="28"/>
          <w:lang w:val="ru-RU"/>
        </w:rPr>
        <w:t>п</w:t>
      </w:r>
      <w:proofErr w:type="spellEnd"/>
      <w:proofErr w:type="gramEnd"/>
      <w:r w:rsidRPr="00B02D72">
        <w:rPr>
          <w:bCs/>
          <w:iCs/>
          <w:sz w:val="28"/>
          <w:szCs w:val="28"/>
          <w:lang w:val="ru-RU"/>
        </w:rPr>
        <w:t xml:space="preserve">/о и </w:t>
      </w:r>
      <w:r w:rsidRPr="00B02D72">
        <w:rPr>
          <w:bCs/>
          <w:iCs/>
          <w:sz w:val="28"/>
          <w:szCs w:val="28"/>
          <w:lang w:val="ru-RU"/>
        </w:rPr>
        <w:br/>
        <w:t xml:space="preserve">преподавателей профессионального цикла </w:t>
      </w:r>
    </w:p>
    <w:p w:rsidR="003F48FD" w:rsidRPr="00B02D72" w:rsidRDefault="003F48FD" w:rsidP="00475E3D">
      <w:pPr>
        <w:spacing w:after="120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>Протокол №</w:t>
      </w:r>
      <w:r w:rsidR="00B02D72" w:rsidRPr="00B02D72">
        <w:rPr>
          <w:bCs/>
          <w:iCs/>
          <w:sz w:val="28"/>
          <w:szCs w:val="28"/>
          <w:lang w:val="ru-RU"/>
        </w:rPr>
        <w:t>___</w:t>
      </w:r>
      <w:r w:rsidRPr="00B02D72">
        <w:rPr>
          <w:bCs/>
          <w:iCs/>
          <w:sz w:val="28"/>
          <w:szCs w:val="28"/>
          <w:lang w:val="ru-RU"/>
        </w:rPr>
        <w:t xml:space="preserve"> от «</w:t>
      </w:r>
      <w:r w:rsidR="00B02D72" w:rsidRPr="00B02D72">
        <w:rPr>
          <w:bCs/>
          <w:i/>
          <w:iCs/>
          <w:sz w:val="28"/>
          <w:szCs w:val="28"/>
          <w:lang w:val="ru-RU"/>
        </w:rPr>
        <w:t>___</w:t>
      </w:r>
      <w:r w:rsidRPr="00B02D72">
        <w:rPr>
          <w:bCs/>
          <w:iCs/>
          <w:sz w:val="28"/>
          <w:szCs w:val="28"/>
          <w:lang w:val="ru-RU"/>
        </w:rPr>
        <w:t xml:space="preserve">» </w:t>
      </w:r>
      <w:r w:rsidR="00B02D72" w:rsidRPr="00B02D72">
        <w:rPr>
          <w:bCs/>
          <w:i/>
          <w:iCs/>
          <w:sz w:val="28"/>
          <w:szCs w:val="28"/>
          <w:lang w:val="ru-RU"/>
        </w:rPr>
        <w:t>____________</w:t>
      </w:r>
      <w:r w:rsidRPr="00B02D72">
        <w:rPr>
          <w:bCs/>
          <w:iCs/>
          <w:sz w:val="28"/>
          <w:szCs w:val="28"/>
          <w:lang w:val="ru-RU"/>
        </w:rPr>
        <w:t xml:space="preserve"> </w:t>
      </w:r>
      <w:r w:rsidR="00F85CE2" w:rsidRPr="00B02D72">
        <w:rPr>
          <w:bCs/>
          <w:iCs/>
          <w:sz w:val="28"/>
          <w:szCs w:val="28"/>
          <w:lang w:val="ru-RU"/>
        </w:rPr>
        <w:t>20</w:t>
      </w:r>
      <w:r w:rsidR="00D41482">
        <w:rPr>
          <w:bCs/>
          <w:iCs/>
          <w:sz w:val="28"/>
          <w:szCs w:val="28"/>
          <w:lang w:val="ru-RU"/>
        </w:rPr>
        <w:t>__</w:t>
      </w:r>
      <w:r w:rsidR="00F85CE2" w:rsidRPr="00B02D72">
        <w:rPr>
          <w:bCs/>
          <w:iCs/>
          <w:sz w:val="28"/>
          <w:szCs w:val="28"/>
          <w:lang w:val="ru-RU"/>
        </w:rPr>
        <w:t xml:space="preserve"> </w:t>
      </w:r>
      <w:r w:rsidRPr="00B02D72">
        <w:rPr>
          <w:bCs/>
          <w:iCs/>
          <w:sz w:val="28"/>
          <w:szCs w:val="28"/>
          <w:lang w:val="ru-RU"/>
        </w:rPr>
        <w:t>г.</w:t>
      </w:r>
    </w:p>
    <w:p w:rsidR="004C1EDA" w:rsidRPr="00B02D72" w:rsidRDefault="004C1EDA" w:rsidP="00475E3D">
      <w:pPr>
        <w:widowControl/>
        <w:spacing w:after="120"/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/>
        </w:rPr>
        <w:t>Председатель ЦК ____________ Т.Ю.Карелина</w:t>
      </w:r>
    </w:p>
    <w:p w:rsidR="004C1EDA" w:rsidRPr="00B02D72" w:rsidRDefault="004C1EDA" w:rsidP="00475E3D">
      <w:pPr>
        <w:widowControl/>
        <w:spacing w:after="120"/>
        <w:rPr>
          <w:bCs/>
          <w:iCs/>
          <w:sz w:val="28"/>
          <w:szCs w:val="28"/>
          <w:lang w:val="ru-RU"/>
        </w:rPr>
      </w:pPr>
    </w:p>
    <w:p w:rsidR="004C1EDA" w:rsidRPr="004C1EDA" w:rsidRDefault="004C1EDA" w:rsidP="00475E3D">
      <w:pPr>
        <w:widowControl/>
        <w:spacing w:after="120"/>
        <w:rPr>
          <w:bCs/>
          <w:iCs/>
          <w:sz w:val="26"/>
          <w:szCs w:val="26"/>
          <w:lang w:val="ru-RU"/>
        </w:rPr>
      </w:pPr>
    </w:p>
    <w:p w:rsidR="00B02D72" w:rsidRPr="00B02D72" w:rsidRDefault="00B02D72" w:rsidP="00475E3D">
      <w:pPr>
        <w:rPr>
          <w:b/>
          <w:bCs/>
          <w:iCs/>
          <w:sz w:val="28"/>
          <w:szCs w:val="28"/>
          <w:lang w:val="ru-RU" w:eastAsia="ru-RU"/>
        </w:rPr>
      </w:pPr>
      <w:r w:rsidRPr="00B02D72">
        <w:rPr>
          <w:b/>
          <w:bCs/>
          <w:iCs/>
          <w:sz w:val="28"/>
          <w:szCs w:val="28"/>
          <w:lang w:val="ru-RU" w:eastAsia="ru-RU"/>
        </w:rPr>
        <w:t>ОДОБРЕНА</w:t>
      </w:r>
    </w:p>
    <w:p w:rsidR="00B02D72" w:rsidRPr="00B02D72" w:rsidRDefault="00B02D72" w:rsidP="00475E3D">
      <w:pPr>
        <w:rPr>
          <w:bCs/>
          <w:iCs/>
          <w:sz w:val="28"/>
          <w:szCs w:val="28"/>
          <w:lang w:val="ru-RU" w:eastAsia="ru-RU"/>
        </w:rPr>
      </w:pPr>
      <w:r w:rsidRPr="00B02D72">
        <w:rPr>
          <w:bCs/>
          <w:iCs/>
          <w:sz w:val="28"/>
          <w:szCs w:val="28"/>
          <w:lang w:val="ru-RU" w:eastAsia="ru-RU"/>
        </w:rPr>
        <w:t>на заседании Методического совета</w:t>
      </w:r>
    </w:p>
    <w:p w:rsidR="00B02D72" w:rsidRPr="00B02D72" w:rsidRDefault="00B02D72" w:rsidP="00475E3D">
      <w:pPr>
        <w:rPr>
          <w:bCs/>
          <w:iCs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 w:eastAsia="ru-RU"/>
        </w:rPr>
        <w:t xml:space="preserve">Протокол № ___ от «____» _____________ </w:t>
      </w:r>
      <w:r w:rsidR="00F85CE2" w:rsidRPr="00B02D72">
        <w:rPr>
          <w:bCs/>
          <w:iCs/>
          <w:sz w:val="28"/>
          <w:szCs w:val="28"/>
          <w:lang w:val="ru-RU"/>
        </w:rPr>
        <w:t>20</w:t>
      </w:r>
      <w:r w:rsidR="00D41482">
        <w:rPr>
          <w:bCs/>
          <w:iCs/>
          <w:sz w:val="28"/>
          <w:szCs w:val="28"/>
          <w:lang w:val="ru-RU"/>
        </w:rPr>
        <w:t>__</w:t>
      </w:r>
      <w:r w:rsidR="00F85CE2" w:rsidRPr="00B02D72">
        <w:rPr>
          <w:bCs/>
          <w:iCs/>
          <w:sz w:val="28"/>
          <w:szCs w:val="28"/>
          <w:lang w:val="ru-RU"/>
        </w:rPr>
        <w:t xml:space="preserve"> </w:t>
      </w:r>
      <w:r w:rsidRPr="00B02D72">
        <w:rPr>
          <w:bCs/>
          <w:iCs/>
          <w:sz w:val="28"/>
          <w:szCs w:val="28"/>
          <w:lang w:val="ru-RU" w:eastAsia="ru-RU"/>
        </w:rPr>
        <w:t xml:space="preserve">г </w:t>
      </w:r>
    </w:p>
    <w:p w:rsidR="00B02D72" w:rsidRPr="00B02D72" w:rsidRDefault="00B02D72" w:rsidP="00475E3D">
      <w:pPr>
        <w:rPr>
          <w:b/>
          <w:bCs/>
          <w:iCs/>
          <w:sz w:val="28"/>
          <w:szCs w:val="28"/>
          <w:lang w:val="ru-RU"/>
        </w:rPr>
      </w:pPr>
    </w:p>
    <w:p w:rsidR="00B02D72" w:rsidRPr="00B02D72" w:rsidRDefault="00B02D72" w:rsidP="00475E3D">
      <w:pPr>
        <w:rPr>
          <w:b/>
          <w:bCs/>
          <w:iCs/>
          <w:sz w:val="28"/>
          <w:szCs w:val="28"/>
          <w:lang w:val="ru-RU" w:eastAsia="ru-RU"/>
        </w:rPr>
      </w:pPr>
    </w:p>
    <w:p w:rsidR="00B02D72" w:rsidRPr="00B02D72" w:rsidRDefault="00B02D72" w:rsidP="00475E3D">
      <w:pPr>
        <w:rPr>
          <w:b/>
          <w:bCs/>
          <w:iCs/>
          <w:sz w:val="28"/>
          <w:szCs w:val="28"/>
          <w:lang w:val="ru-RU"/>
        </w:rPr>
      </w:pPr>
      <w:r w:rsidRPr="00B02D72">
        <w:rPr>
          <w:b/>
          <w:bCs/>
          <w:iCs/>
          <w:sz w:val="28"/>
          <w:szCs w:val="28"/>
          <w:lang w:val="ru-RU" w:eastAsia="ru-RU"/>
        </w:rPr>
        <w:t>СОГЛАСОВАНО</w:t>
      </w:r>
    </w:p>
    <w:p w:rsidR="00B02D72" w:rsidRPr="00B02D72" w:rsidRDefault="00B02D72" w:rsidP="00475E3D">
      <w:pPr>
        <w:spacing w:line="360" w:lineRule="auto"/>
        <w:rPr>
          <w:bCs/>
          <w:iCs/>
          <w:sz w:val="28"/>
          <w:szCs w:val="28"/>
          <w:lang w:val="ru-RU" w:eastAsia="ru-RU"/>
        </w:rPr>
      </w:pPr>
      <w:r w:rsidRPr="00B02D72">
        <w:rPr>
          <w:bCs/>
          <w:iCs/>
          <w:sz w:val="28"/>
          <w:szCs w:val="28"/>
          <w:lang w:val="ru-RU" w:eastAsia="ru-RU"/>
        </w:rPr>
        <w:t xml:space="preserve">Заместитель директора по </w:t>
      </w:r>
      <w:r w:rsidR="00FC7BD8">
        <w:rPr>
          <w:bCs/>
          <w:iCs/>
          <w:sz w:val="28"/>
          <w:szCs w:val="28"/>
          <w:lang w:val="ru-RU" w:eastAsia="ru-RU"/>
        </w:rPr>
        <w:t>МР</w:t>
      </w:r>
      <w:r w:rsidRPr="00B02D72">
        <w:rPr>
          <w:bCs/>
          <w:iCs/>
          <w:sz w:val="28"/>
          <w:szCs w:val="28"/>
          <w:lang w:val="ru-RU" w:eastAsia="ru-RU"/>
        </w:rPr>
        <w:t xml:space="preserve"> ___________________/Е.Б. </w:t>
      </w:r>
      <w:proofErr w:type="spellStart"/>
      <w:r w:rsidRPr="00B02D72">
        <w:rPr>
          <w:bCs/>
          <w:iCs/>
          <w:sz w:val="28"/>
          <w:szCs w:val="28"/>
          <w:lang w:val="ru-RU" w:eastAsia="ru-RU"/>
        </w:rPr>
        <w:t>Купцова</w:t>
      </w:r>
      <w:proofErr w:type="spellEnd"/>
      <w:r w:rsidRPr="00B02D72">
        <w:rPr>
          <w:bCs/>
          <w:iCs/>
          <w:sz w:val="28"/>
          <w:szCs w:val="28"/>
          <w:lang w:val="ru-RU" w:eastAsia="ru-RU"/>
        </w:rPr>
        <w:t>/</w:t>
      </w:r>
    </w:p>
    <w:p w:rsidR="00B02D72" w:rsidRPr="00B02D72" w:rsidRDefault="00B02D72" w:rsidP="00475E3D">
      <w:pPr>
        <w:spacing w:line="360" w:lineRule="auto"/>
        <w:rPr>
          <w:bCs/>
          <w:iCs/>
          <w:color w:val="FF0000"/>
          <w:sz w:val="28"/>
          <w:szCs w:val="28"/>
          <w:lang w:val="ru-RU"/>
        </w:rPr>
      </w:pPr>
      <w:r w:rsidRPr="00B02D72">
        <w:rPr>
          <w:bCs/>
          <w:iCs/>
          <w:sz w:val="28"/>
          <w:szCs w:val="28"/>
          <w:lang w:val="ru-RU" w:eastAsia="ru-RU"/>
        </w:rPr>
        <w:t xml:space="preserve">«____» _______________ </w:t>
      </w:r>
      <w:r w:rsidR="00F85CE2" w:rsidRPr="00B02D72">
        <w:rPr>
          <w:bCs/>
          <w:iCs/>
          <w:sz w:val="28"/>
          <w:szCs w:val="28"/>
          <w:lang w:val="ru-RU"/>
        </w:rPr>
        <w:t>20</w:t>
      </w:r>
      <w:r w:rsidR="00D41482">
        <w:rPr>
          <w:bCs/>
          <w:iCs/>
          <w:sz w:val="28"/>
          <w:szCs w:val="28"/>
          <w:lang w:val="ru-RU"/>
        </w:rPr>
        <w:t>__</w:t>
      </w:r>
      <w:r w:rsidRPr="00B02D72">
        <w:rPr>
          <w:bCs/>
          <w:iCs/>
          <w:sz w:val="28"/>
          <w:szCs w:val="28"/>
          <w:lang w:val="ru-RU" w:eastAsia="ru-RU"/>
        </w:rPr>
        <w:t xml:space="preserve">г </w:t>
      </w:r>
    </w:p>
    <w:p w:rsidR="00B02D72" w:rsidRPr="00B02D72" w:rsidRDefault="00B02D72" w:rsidP="00475E3D">
      <w:pPr>
        <w:spacing w:line="360" w:lineRule="auto"/>
        <w:rPr>
          <w:b/>
          <w:bCs/>
          <w:iCs/>
          <w:sz w:val="28"/>
          <w:szCs w:val="28"/>
          <w:lang w:val="ru-RU"/>
        </w:rPr>
      </w:pPr>
    </w:p>
    <w:p w:rsidR="00B02D72" w:rsidRPr="00B02D72" w:rsidRDefault="00B02D72" w:rsidP="00475E3D">
      <w:pPr>
        <w:rPr>
          <w:b/>
          <w:bCs/>
          <w:iCs/>
          <w:sz w:val="28"/>
          <w:szCs w:val="28"/>
          <w:lang w:val="ru-RU" w:eastAsia="ru-RU"/>
        </w:rPr>
      </w:pPr>
      <w:r w:rsidRPr="00B02D72">
        <w:rPr>
          <w:b/>
          <w:bCs/>
          <w:iCs/>
          <w:sz w:val="28"/>
          <w:szCs w:val="28"/>
          <w:lang w:val="ru-RU" w:eastAsia="ru-RU"/>
        </w:rPr>
        <w:t>УТВЕРЖДАЮ</w:t>
      </w:r>
    </w:p>
    <w:p w:rsidR="00B02D72" w:rsidRPr="00B02D72" w:rsidRDefault="00B02D72" w:rsidP="00475E3D">
      <w:pPr>
        <w:rPr>
          <w:bCs/>
          <w:iCs/>
          <w:sz w:val="28"/>
          <w:szCs w:val="28"/>
          <w:lang w:val="ru-RU" w:eastAsia="ru-RU"/>
        </w:rPr>
      </w:pPr>
      <w:r w:rsidRPr="00B02D72">
        <w:rPr>
          <w:bCs/>
          <w:iCs/>
          <w:sz w:val="28"/>
          <w:szCs w:val="28"/>
          <w:lang w:val="ru-RU" w:eastAsia="ru-RU"/>
        </w:rPr>
        <w:t xml:space="preserve">Заместитель директора по </w:t>
      </w:r>
      <w:proofErr w:type="gramStart"/>
      <w:r w:rsidRPr="00B02D72">
        <w:rPr>
          <w:bCs/>
          <w:iCs/>
          <w:sz w:val="28"/>
          <w:szCs w:val="28"/>
          <w:lang w:val="ru-RU" w:eastAsia="ru-RU"/>
        </w:rPr>
        <w:t>ПР</w:t>
      </w:r>
      <w:proofErr w:type="gramEnd"/>
      <w:r w:rsidRPr="00B02D72">
        <w:rPr>
          <w:bCs/>
          <w:iCs/>
          <w:sz w:val="28"/>
          <w:szCs w:val="28"/>
          <w:lang w:val="ru-RU" w:eastAsia="ru-RU"/>
        </w:rPr>
        <w:t xml:space="preserve"> ___________________/</w:t>
      </w:r>
      <w:proofErr w:type="spellStart"/>
      <w:r w:rsidRPr="00B02D72">
        <w:rPr>
          <w:bCs/>
          <w:iCs/>
          <w:sz w:val="28"/>
          <w:szCs w:val="28"/>
          <w:lang w:val="ru-RU" w:eastAsia="ru-RU"/>
        </w:rPr>
        <w:t>В.А.Бодров</w:t>
      </w:r>
      <w:proofErr w:type="spellEnd"/>
      <w:r w:rsidRPr="00B02D72">
        <w:rPr>
          <w:bCs/>
          <w:iCs/>
          <w:sz w:val="28"/>
          <w:szCs w:val="28"/>
          <w:lang w:val="ru-RU" w:eastAsia="ru-RU"/>
        </w:rPr>
        <w:t>/</w:t>
      </w:r>
    </w:p>
    <w:p w:rsidR="00B02D72" w:rsidRPr="00B02D72" w:rsidRDefault="00B02D72" w:rsidP="00475E3D">
      <w:pPr>
        <w:tabs>
          <w:tab w:val="left" w:pos="0"/>
        </w:tabs>
        <w:suppressAutoHyphens/>
        <w:rPr>
          <w:color w:val="FF0000"/>
          <w:sz w:val="28"/>
          <w:szCs w:val="28"/>
          <w:vertAlign w:val="superscript"/>
          <w:lang w:val="ru-RU" w:eastAsia="ru-RU"/>
        </w:rPr>
      </w:pPr>
    </w:p>
    <w:p w:rsidR="004C1EDA" w:rsidRDefault="00B02D72" w:rsidP="00475E3D">
      <w:pPr>
        <w:widowControl/>
        <w:rPr>
          <w:sz w:val="28"/>
          <w:lang w:val="ru-RU"/>
        </w:rPr>
      </w:pPr>
      <w:r w:rsidRPr="00C409E2">
        <w:rPr>
          <w:bCs/>
          <w:iCs/>
          <w:sz w:val="28"/>
          <w:szCs w:val="28"/>
          <w:lang w:eastAsia="ru-RU"/>
        </w:rPr>
        <w:t xml:space="preserve">«____» ______________ </w:t>
      </w:r>
      <w:r w:rsidR="00F85CE2" w:rsidRPr="00B02D72">
        <w:rPr>
          <w:bCs/>
          <w:iCs/>
          <w:sz w:val="28"/>
          <w:szCs w:val="28"/>
          <w:lang w:val="ru-RU"/>
        </w:rPr>
        <w:t>20</w:t>
      </w:r>
      <w:r w:rsidR="00475E3D">
        <w:rPr>
          <w:bCs/>
          <w:iCs/>
          <w:sz w:val="28"/>
          <w:szCs w:val="28"/>
          <w:lang w:val="ru-RU"/>
        </w:rPr>
        <w:t>20</w:t>
      </w:r>
      <w:r w:rsidR="00F85CE2" w:rsidRPr="00B02D72">
        <w:rPr>
          <w:bCs/>
          <w:iCs/>
          <w:sz w:val="28"/>
          <w:szCs w:val="28"/>
          <w:lang w:val="ru-RU"/>
        </w:rPr>
        <w:t xml:space="preserve"> </w:t>
      </w:r>
      <w:r w:rsidRPr="00C409E2">
        <w:rPr>
          <w:bCs/>
          <w:iCs/>
          <w:sz w:val="28"/>
          <w:szCs w:val="28"/>
          <w:lang w:eastAsia="ru-RU"/>
        </w:rPr>
        <w:t xml:space="preserve">г </w:t>
      </w:r>
      <w:r w:rsidR="004C1EDA">
        <w:rPr>
          <w:sz w:val="28"/>
          <w:lang w:val="ru-RU"/>
        </w:rPr>
        <w:br w:type="page"/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val="en-US"/>
        </w:rPr>
        <w:id w:val="6072258"/>
        <w:docPartObj>
          <w:docPartGallery w:val="Table of Contents"/>
          <w:docPartUnique/>
        </w:docPartObj>
      </w:sdtPr>
      <w:sdtContent>
        <w:p w:rsidR="000970BD" w:rsidRPr="00475E3D" w:rsidRDefault="00F85CE2" w:rsidP="00475E3D">
          <w:pPr>
            <w:pStyle w:val="af1"/>
            <w:rPr>
              <w:rFonts w:ascii="Times New Roman" w:hAnsi="Times New Roman" w:cs="Times New Roman"/>
              <w:color w:val="auto"/>
            </w:rPr>
          </w:pPr>
          <w:r w:rsidRPr="00475E3D">
            <w:rPr>
              <w:rFonts w:ascii="Times New Roman" w:hAnsi="Times New Roman" w:cs="Times New Roman"/>
              <w:color w:val="auto"/>
            </w:rPr>
            <w:t>СОДЕРЖАНИЕ</w:t>
          </w:r>
        </w:p>
        <w:p w:rsidR="00DD7FA4" w:rsidRDefault="00E8264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r w:rsidRPr="00E8264C">
            <w:rPr>
              <w:lang w:val="ru-RU"/>
            </w:rPr>
            <w:fldChar w:fldCharType="begin"/>
          </w:r>
          <w:r w:rsidR="000970BD">
            <w:rPr>
              <w:lang w:val="ru-RU"/>
            </w:rPr>
            <w:instrText xml:space="preserve"> TOC \o "1-3" \h \z \u </w:instrText>
          </w:r>
          <w:r w:rsidRPr="00E8264C">
            <w:rPr>
              <w:lang w:val="ru-RU"/>
            </w:rPr>
            <w:fldChar w:fldCharType="separate"/>
          </w:r>
          <w:hyperlink w:anchor="_Toc50467228" w:history="1">
            <w:r w:rsidR="00DD7FA4" w:rsidRPr="00B7506A">
              <w:rPr>
                <w:rStyle w:val="af2"/>
              </w:rPr>
              <w:t>1. ПАСПОРТ РАБОЧЕЙ ПРОГРАММЫ УЧЕБНОЙ ПРАКТИКИ ПРОФЕССИОНАЛЬНОГО МОДУЛЯ ПМ 02. ПРОВЕРКА И НАЛАДКА ЭЛЕКТРООБОРУДОВАНИЯ</w:t>
            </w:r>
            <w:r w:rsidR="00DD7FA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7FA4">
              <w:rPr>
                <w:webHidden/>
              </w:rPr>
              <w:instrText xml:space="preserve"> PAGEREF _Toc50467228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148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D7FA4" w:rsidRDefault="00E8264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50467233" w:history="1">
            <w:r w:rsidR="00DD7FA4" w:rsidRPr="00B7506A">
              <w:rPr>
                <w:rStyle w:val="af2"/>
              </w:rPr>
              <w:t>2.</w:t>
            </w:r>
            <w:r w:rsidR="00DD7FA4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DD7FA4" w:rsidRPr="00B7506A">
              <w:rPr>
                <w:rStyle w:val="af2"/>
              </w:rPr>
              <w:t>СТРУКТУРА И СОДЕРЖАНИЕ УЧЕБНОЙ ПРАКТИКИ</w:t>
            </w:r>
            <w:r w:rsidR="00DD7FA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7FA4">
              <w:rPr>
                <w:webHidden/>
              </w:rPr>
              <w:instrText xml:space="preserve"> PAGEREF _Toc50467233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148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D7FA4" w:rsidRDefault="00E8264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50467234" w:history="1">
            <w:r w:rsidR="00DD7FA4" w:rsidRPr="00B7506A">
              <w:rPr>
                <w:rStyle w:val="af2"/>
              </w:rPr>
              <w:t>3.</w:t>
            </w:r>
            <w:r w:rsidR="00DD7FA4"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  <w:tab/>
            </w:r>
            <w:r w:rsidR="00DD7FA4" w:rsidRPr="00B7506A">
              <w:rPr>
                <w:rStyle w:val="af2"/>
              </w:rPr>
              <w:t>УСЛОВИЯ РЕАЛИЗАЦИИ ПРОГРАММЫ УЧЕБНОЙ ПРАКТИКИ</w:t>
            </w:r>
            <w:r w:rsidR="00DD7FA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7FA4">
              <w:rPr>
                <w:webHidden/>
              </w:rPr>
              <w:instrText xml:space="preserve"> PAGEREF _Toc50467234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148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DD7FA4" w:rsidRDefault="00E8264C">
          <w:pPr>
            <w:pStyle w:val="11"/>
            <w:rPr>
              <w:rFonts w:asciiTheme="minorHAnsi" w:eastAsiaTheme="minorEastAsia" w:hAnsiTheme="minorHAnsi" w:cstheme="minorBidi"/>
              <w:sz w:val="22"/>
              <w:szCs w:val="22"/>
              <w:lang w:val="ru-RU" w:eastAsia="ru-RU"/>
            </w:rPr>
          </w:pPr>
          <w:hyperlink w:anchor="_Toc50467236" w:history="1">
            <w:r w:rsidR="00DD7FA4" w:rsidRPr="00B7506A">
              <w:rPr>
                <w:rStyle w:val="af2"/>
              </w:rPr>
              <w:t>4. КОНТРОЛЬ И ОЦЕНКА РЕЗУЛЬТАТОВ ОСВОЕНИЯ ПРАКТИКИ</w:t>
            </w:r>
            <w:r w:rsidR="00DD7FA4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DD7FA4">
              <w:rPr>
                <w:webHidden/>
              </w:rPr>
              <w:instrText xml:space="preserve"> PAGEREF _Toc50467236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D41482"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:rsidR="000970BD" w:rsidRDefault="00E8264C" w:rsidP="00475E3D">
          <w:pPr>
            <w:rPr>
              <w:lang w:val="ru-RU"/>
            </w:rPr>
          </w:pPr>
          <w:r>
            <w:rPr>
              <w:lang w:val="ru-RU"/>
            </w:rPr>
            <w:fldChar w:fldCharType="end"/>
          </w:r>
        </w:p>
      </w:sdtContent>
    </w:sdt>
    <w:p w:rsidR="0085471C" w:rsidRDefault="0085471C" w:rsidP="00475E3D">
      <w:pPr>
        <w:pStyle w:val="Heading1"/>
        <w:spacing w:before="42"/>
        <w:ind w:left="0" w:firstLine="0"/>
        <w:rPr>
          <w:sz w:val="24"/>
          <w:szCs w:val="24"/>
          <w:lang w:val="ru-RU"/>
        </w:rPr>
      </w:pPr>
    </w:p>
    <w:p w:rsidR="008750A6" w:rsidRDefault="008750A6" w:rsidP="00475E3D">
      <w:pPr>
        <w:widowControl/>
        <w:rPr>
          <w:b/>
          <w:sz w:val="24"/>
          <w:szCs w:val="24"/>
          <w:lang w:val="ru-RU"/>
        </w:rPr>
      </w:pPr>
      <w:r>
        <w:rPr>
          <w:b/>
          <w:lang w:val="ru-RU"/>
        </w:rPr>
        <w:br w:type="page"/>
      </w:r>
    </w:p>
    <w:p w:rsidR="007140BB" w:rsidRPr="002C55AC" w:rsidRDefault="007140BB" w:rsidP="00475E3D">
      <w:pPr>
        <w:rPr>
          <w:sz w:val="24"/>
          <w:szCs w:val="24"/>
          <w:lang w:val="ru-RU"/>
        </w:rPr>
        <w:sectPr w:rsidR="007140BB" w:rsidRPr="002C55AC" w:rsidSect="00A970EA">
          <w:pgSz w:w="11910" w:h="16840"/>
          <w:pgMar w:top="1300" w:right="711" w:bottom="660" w:left="1701" w:header="0" w:footer="402" w:gutter="0"/>
          <w:cols w:space="720"/>
        </w:sectPr>
      </w:pPr>
    </w:p>
    <w:p w:rsidR="00295EAF" w:rsidRPr="0042771D" w:rsidRDefault="00456DD6" w:rsidP="00475E3D">
      <w:pPr>
        <w:pStyle w:val="1"/>
        <w:rPr>
          <w:sz w:val="28"/>
          <w:szCs w:val="28"/>
        </w:rPr>
      </w:pPr>
      <w:bookmarkStart w:id="0" w:name="_Toc495850144"/>
      <w:bookmarkStart w:id="1" w:name="_Toc487293204"/>
      <w:bookmarkStart w:id="2" w:name="_Toc50467228"/>
      <w:r>
        <w:rPr>
          <w:sz w:val="28"/>
          <w:szCs w:val="28"/>
        </w:rPr>
        <w:lastRenderedPageBreak/>
        <w:t xml:space="preserve">1. </w:t>
      </w:r>
      <w:r w:rsidR="0042771D" w:rsidRPr="0042771D">
        <w:rPr>
          <w:sz w:val="28"/>
          <w:szCs w:val="28"/>
        </w:rPr>
        <w:t>ПАСПОРТ РАБОЧЕЙ ПРОГРАММЫ УЧЕБНОЙ ПРАКТИКИ ПРОФЕССИОНАЛЬНОГО МОДУЛЯ</w:t>
      </w:r>
      <w:bookmarkEnd w:id="0"/>
      <w:r w:rsidR="0042771D" w:rsidRPr="0042771D">
        <w:rPr>
          <w:sz w:val="28"/>
          <w:szCs w:val="28"/>
        </w:rPr>
        <w:t xml:space="preserve"> </w:t>
      </w:r>
      <w:bookmarkStart w:id="3" w:name="_Toc492319097"/>
      <w:bookmarkStart w:id="4" w:name="_Toc492319228"/>
      <w:bookmarkStart w:id="5" w:name="_Toc492319703"/>
      <w:bookmarkStart w:id="6" w:name="_Toc495850145"/>
      <w:r w:rsidR="0042771D" w:rsidRPr="0042771D">
        <w:rPr>
          <w:sz w:val="28"/>
          <w:szCs w:val="28"/>
        </w:rPr>
        <w:t xml:space="preserve">ПМ 02. </w:t>
      </w:r>
      <w:bookmarkEnd w:id="1"/>
      <w:bookmarkEnd w:id="3"/>
      <w:bookmarkEnd w:id="4"/>
      <w:bookmarkEnd w:id="5"/>
      <w:bookmarkEnd w:id="6"/>
      <w:r w:rsidR="0042771D" w:rsidRPr="0042771D">
        <w:rPr>
          <w:sz w:val="28"/>
          <w:szCs w:val="28"/>
        </w:rPr>
        <w:t>ПРОВЕРКА И НАЛАДКА ЭЛЕКТРООБОРУДОВАНИЯ</w:t>
      </w:r>
      <w:bookmarkEnd w:id="2"/>
    </w:p>
    <w:p w:rsidR="007140BB" w:rsidRPr="002F409F" w:rsidRDefault="003223B0" w:rsidP="00475E3D">
      <w:pPr>
        <w:pStyle w:val="2"/>
        <w:spacing w:after="360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bookmarkStart w:id="7" w:name="_Toc487293205"/>
      <w:bookmarkStart w:id="8" w:name="_Toc495850146"/>
      <w:bookmarkStart w:id="9" w:name="_Toc10491166"/>
      <w:bookmarkStart w:id="10" w:name="_Toc50467193"/>
      <w:bookmarkStart w:id="11" w:name="_Toc50467229"/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1.1 </w:t>
      </w:r>
      <w:r w:rsidR="007140BB" w:rsidRPr="002F409F"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Область применения</w:t>
      </w:r>
      <w:r w:rsidR="007140BB" w:rsidRPr="002F409F">
        <w:rPr>
          <w:rFonts w:ascii="Times New Roman" w:hAnsi="Times New Roman" w:cs="Times New Roman"/>
          <w:color w:val="auto"/>
          <w:spacing w:val="-9"/>
          <w:sz w:val="28"/>
          <w:szCs w:val="28"/>
          <w:lang w:val="ru-RU"/>
        </w:rPr>
        <w:t xml:space="preserve"> </w:t>
      </w:r>
      <w:r w:rsidR="007140BB" w:rsidRPr="002F409F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программы</w:t>
      </w:r>
      <w:bookmarkEnd w:id="7"/>
      <w:bookmarkEnd w:id="8"/>
      <w:bookmarkEnd w:id="9"/>
      <w:bookmarkEnd w:id="10"/>
      <w:bookmarkEnd w:id="11"/>
    </w:p>
    <w:p w:rsidR="00E94914" w:rsidRPr="002F409F" w:rsidRDefault="008E41F2" w:rsidP="00475E3D">
      <w:pPr>
        <w:pStyle w:val="a3"/>
        <w:tabs>
          <w:tab w:val="left" w:pos="8590"/>
          <w:tab w:val="left" w:pos="8764"/>
        </w:tabs>
        <w:spacing w:line="360" w:lineRule="auto"/>
        <w:ind w:firstLine="679"/>
        <w:jc w:val="both"/>
        <w:rPr>
          <w:sz w:val="28"/>
          <w:szCs w:val="28"/>
          <w:lang w:val="ru-RU"/>
        </w:rPr>
      </w:pPr>
      <w:r w:rsidRPr="008E41F2">
        <w:rPr>
          <w:sz w:val="28"/>
          <w:szCs w:val="28"/>
          <w:lang w:val="ru-RU"/>
        </w:rPr>
        <w:t xml:space="preserve">Рабочая программа профессионального модуля – является частью рабочей основной профессиональной образовательной программы в соответствии с ФГОС по  профессии СПО, входящей в состав укрупненной группы профессий 13.00.00. </w:t>
      </w:r>
      <w:proofErr w:type="spellStart"/>
      <w:r w:rsidRPr="008E41F2">
        <w:rPr>
          <w:sz w:val="28"/>
          <w:szCs w:val="28"/>
          <w:lang w:val="ru-RU"/>
        </w:rPr>
        <w:t>Энерго</w:t>
      </w:r>
      <w:proofErr w:type="spellEnd"/>
      <w:r w:rsidRPr="008E41F2">
        <w:rPr>
          <w:sz w:val="28"/>
          <w:szCs w:val="28"/>
          <w:lang w:val="ru-RU"/>
        </w:rPr>
        <w:t>- и теплоэнергетика</w:t>
      </w:r>
      <w:r>
        <w:rPr>
          <w:sz w:val="28"/>
          <w:szCs w:val="28"/>
          <w:lang w:val="ru-RU"/>
        </w:rPr>
        <w:t>:</w:t>
      </w:r>
      <w:r w:rsidRPr="008E41F2">
        <w:rPr>
          <w:sz w:val="28"/>
          <w:szCs w:val="28"/>
          <w:lang w:val="ru-RU"/>
        </w:rPr>
        <w:t xml:space="preserve"> </w:t>
      </w:r>
      <w:r w:rsidR="00435A7F" w:rsidRPr="002F409F">
        <w:rPr>
          <w:sz w:val="28"/>
          <w:szCs w:val="28"/>
          <w:lang w:val="ru-RU"/>
        </w:rPr>
        <w:t xml:space="preserve">13.01.10 Электромонтер по ремонту и обслуживанию электрооборудования (по отраслям), </w:t>
      </w:r>
      <w:r w:rsidR="007140BB" w:rsidRPr="002F409F">
        <w:rPr>
          <w:sz w:val="28"/>
          <w:szCs w:val="28"/>
          <w:lang w:val="ru-RU"/>
        </w:rPr>
        <w:t>в</w:t>
      </w:r>
      <w:r w:rsidR="007140BB" w:rsidRPr="002F409F">
        <w:rPr>
          <w:spacing w:val="16"/>
          <w:sz w:val="28"/>
          <w:szCs w:val="28"/>
          <w:lang w:val="ru-RU"/>
        </w:rPr>
        <w:t xml:space="preserve"> </w:t>
      </w:r>
      <w:r w:rsidR="007140BB" w:rsidRPr="002F409F">
        <w:rPr>
          <w:sz w:val="28"/>
          <w:szCs w:val="28"/>
          <w:lang w:val="ru-RU"/>
        </w:rPr>
        <w:t>части</w:t>
      </w:r>
      <w:r w:rsidR="007140BB" w:rsidRPr="002F409F">
        <w:rPr>
          <w:spacing w:val="17"/>
          <w:sz w:val="28"/>
          <w:szCs w:val="28"/>
          <w:lang w:val="ru-RU"/>
        </w:rPr>
        <w:t xml:space="preserve"> </w:t>
      </w:r>
      <w:r w:rsidR="007140BB" w:rsidRPr="002F409F">
        <w:rPr>
          <w:spacing w:val="2"/>
          <w:sz w:val="28"/>
          <w:szCs w:val="28"/>
          <w:lang w:val="ru-RU"/>
        </w:rPr>
        <w:t>ос</w:t>
      </w:r>
      <w:r w:rsidR="007140BB" w:rsidRPr="002F409F">
        <w:rPr>
          <w:sz w:val="28"/>
          <w:szCs w:val="28"/>
          <w:lang w:val="ru-RU"/>
        </w:rPr>
        <w:t>воения основного вида</w:t>
      </w:r>
      <w:r w:rsidR="00453CD8" w:rsidRPr="002F409F">
        <w:rPr>
          <w:sz w:val="28"/>
          <w:szCs w:val="28"/>
          <w:lang w:val="ru-RU"/>
        </w:rPr>
        <w:t xml:space="preserve"> </w:t>
      </w:r>
      <w:r w:rsidR="007140BB" w:rsidRPr="002F409F">
        <w:rPr>
          <w:sz w:val="28"/>
          <w:szCs w:val="28"/>
          <w:lang w:val="ru-RU"/>
        </w:rPr>
        <w:t>профессиональной</w:t>
      </w:r>
      <w:r w:rsidR="007140BB" w:rsidRPr="002F409F">
        <w:rPr>
          <w:spacing w:val="22"/>
          <w:sz w:val="28"/>
          <w:szCs w:val="28"/>
          <w:lang w:val="ru-RU"/>
        </w:rPr>
        <w:t xml:space="preserve"> </w:t>
      </w:r>
      <w:r w:rsidR="007140BB" w:rsidRPr="002F409F">
        <w:rPr>
          <w:sz w:val="28"/>
          <w:szCs w:val="28"/>
          <w:lang w:val="ru-RU"/>
        </w:rPr>
        <w:t>деятельности</w:t>
      </w:r>
      <w:r w:rsidR="003223B0" w:rsidRPr="002F409F">
        <w:rPr>
          <w:sz w:val="28"/>
          <w:szCs w:val="28"/>
          <w:lang w:val="ru-RU"/>
        </w:rPr>
        <w:t xml:space="preserve"> (ВПД) </w:t>
      </w:r>
      <w:r w:rsidR="00E9732F" w:rsidRPr="002F409F">
        <w:rPr>
          <w:i/>
          <w:sz w:val="28"/>
          <w:szCs w:val="28"/>
          <w:lang w:val="ru-RU"/>
        </w:rPr>
        <w:t xml:space="preserve">проверка и наладка электрооборудования </w:t>
      </w:r>
      <w:r w:rsidR="00563690" w:rsidRPr="002F409F">
        <w:rPr>
          <w:sz w:val="28"/>
          <w:szCs w:val="28"/>
          <w:lang w:val="ru-RU"/>
        </w:rPr>
        <w:t xml:space="preserve">и </w:t>
      </w:r>
      <w:r w:rsidR="00FB0E2E" w:rsidRPr="002F409F">
        <w:rPr>
          <w:sz w:val="28"/>
          <w:szCs w:val="28"/>
          <w:lang w:val="ru-RU"/>
        </w:rPr>
        <w:t>соответствующих профессиональных компетенций (ПК):</w:t>
      </w:r>
    </w:p>
    <w:p w:rsidR="00FB0E2E" w:rsidRPr="00475E3D" w:rsidRDefault="00475E3D" w:rsidP="00475E3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ПК.2.1</w:t>
      </w:r>
      <w:proofErr w:type="gramStart"/>
      <w:r>
        <w:rPr>
          <w:sz w:val="28"/>
          <w:szCs w:val="28"/>
          <w:lang w:val="ru-RU"/>
        </w:rPr>
        <w:t> </w:t>
      </w:r>
      <w:r w:rsidR="00E9732F" w:rsidRPr="00475E3D">
        <w:rPr>
          <w:sz w:val="28"/>
          <w:szCs w:val="28"/>
          <w:lang w:val="ru-RU"/>
        </w:rPr>
        <w:t>П</w:t>
      </w:r>
      <w:proofErr w:type="gramEnd"/>
      <w:r w:rsidR="00E9732F" w:rsidRPr="00475E3D">
        <w:rPr>
          <w:sz w:val="28"/>
          <w:szCs w:val="28"/>
          <w:lang w:val="ru-RU"/>
        </w:rPr>
        <w:t>ринимать в эксплуатацию отремонтированное</w:t>
      </w:r>
      <w:r w:rsidR="00192A80" w:rsidRPr="00475E3D">
        <w:rPr>
          <w:sz w:val="28"/>
          <w:szCs w:val="28"/>
          <w:lang w:val="ru-RU"/>
        </w:rPr>
        <w:t xml:space="preserve"> </w:t>
      </w:r>
      <w:r w:rsidR="00E9732F" w:rsidRPr="00475E3D">
        <w:rPr>
          <w:sz w:val="28"/>
          <w:szCs w:val="28"/>
          <w:lang w:val="ru-RU"/>
        </w:rPr>
        <w:t>электрооборудование и включать его в работу;</w:t>
      </w:r>
    </w:p>
    <w:p w:rsidR="00E9732F" w:rsidRPr="002F409F" w:rsidRDefault="00475E3D" w:rsidP="00475E3D">
      <w:pPr>
        <w:pStyle w:val="a3"/>
        <w:tabs>
          <w:tab w:val="left" w:pos="993"/>
          <w:tab w:val="left" w:pos="8590"/>
          <w:tab w:val="left" w:pos="8764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ПК.2.2</w:t>
      </w:r>
      <w:proofErr w:type="gramStart"/>
      <w:r>
        <w:rPr>
          <w:sz w:val="28"/>
          <w:szCs w:val="28"/>
          <w:lang w:val="ru-RU"/>
        </w:rPr>
        <w:t> </w:t>
      </w:r>
      <w:r w:rsidR="00192A80" w:rsidRPr="002F409F">
        <w:rPr>
          <w:sz w:val="28"/>
          <w:szCs w:val="28"/>
          <w:lang w:val="ru-RU"/>
        </w:rPr>
        <w:t>П</w:t>
      </w:r>
      <w:proofErr w:type="gramEnd"/>
      <w:r w:rsidR="00E9732F" w:rsidRPr="002F409F">
        <w:rPr>
          <w:sz w:val="28"/>
          <w:szCs w:val="28"/>
          <w:lang w:val="ru-RU"/>
        </w:rPr>
        <w:t>роизводить испытания и пробный пуск машин под наблюдением инженерно-технического персонала;</w:t>
      </w:r>
    </w:p>
    <w:p w:rsidR="00E9732F" w:rsidRDefault="00475E3D" w:rsidP="00475E3D">
      <w:pPr>
        <w:tabs>
          <w:tab w:val="left" w:pos="993"/>
          <w:tab w:val="left" w:pos="8590"/>
          <w:tab w:val="left" w:pos="876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ПК.2.3</w:t>
      </w:r>
      <w:proofErr w:type="gramStart"/>
      <w:r>
        <w:rPr>
          <w:sz w:val="28"/>
          <w:szCs w:val="28"/>
          <w:lang w:val="ru-RU"/>
        </w:rPr>
        <w:t> </w:t>
      </w:r>
      <w:r w:rsidR="00E9732F" w:rsidRPr="00475E3D">
        <w:rPr>
          <w:sz w:val="28"/>
          <w:szCs w:val="28"/>
          <w:lang w:val="ru-RU"/>
        </w:rPr>
        <w:t>Н</w:t>
      </w:r>
      <w:proofErr w:type="gramEnd"/>
      <w:r w:rsidR="00E9732F" w:rsidRPr="00475E3D">
        <w:rPr>
          <w:sz w:val="28"/>
          <w:szCs w:val="28"/>
          <w:lang w:val="ru-RU"/>
        </w:rPr>
        <w:t>астраивать и регулировать контрольно-измерительные приборы и инструменты</w:t>
      </w:r>
    </w:p>
    <w:p w:rsidR="00CF0C59" w:rsidRPr="002F409F" w:rsidRDefault="00CF0C59" w:rsidP="00CF0C59">
      <w:pPr>
        <w:pStyle w:val="a3"/>
        <w:tabs>
          <w:tab w:val="left" w:pos="2820"/>
          <w:tab w:val="left" w:pos="38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Учебная практика проводится, в соответствии с утвержденным учебным планом, в процессе прохождения междисциплинарных курсов (МДК) в рамках профессионального модуля «Проверка и наладка электрооборудования»</w:t>
      </w:r>
    </w:p>
    <w:p w:rsidR="00CF0C59" w:rsidRPr="002F409F" w:rsidRDefault="00CF0C59" w:rsidP="00CF0C59">
      <w:pPr>
        <w:widowControl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МДК 02.01. Организация и технология проверки электрооборудования</w:t>
      </w:r>
    </w:p>
    <w:p w:rsidR="00CF0C59" w:rsidRPr="002F409F" w:rsidRDefault="00CF0C59" w:rsidP="00CF0C59">
      <w:pPr>
        <w:pStyle w:val="a3"/>
        <w:tabs>
          <w:tab w:val="left" w:pos="2820"/>
          <w:tab w:val="left" w:pos="38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МДК 02.02 Контрольно-измерительные приборы</w:t>
      </w:r>
    </w:p>
    <w:p w:rsidR="009D70A9" w:rsidRDefault="009D70A9" w:rsidP="0047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D70A9">
        <w:rPr>
          <w:sz w:val="28"/>
          <w:szCs w:val="28"/>
          <w:lang w:val="ru-RU"/>
        </w:rPr>
        <w:t>Рабочая программа профессионального модуля может быть использована</w:t>
      </w:r>
      <w:r w:rsidRPr="009D70A9">
        <w:rPr>
          <w:b/>
          <w:sz w:val="28"/>
          <w:szCs w:val="28"/>
          <w:lang w:val="ru-RU"/>
        </w:rPr>
        <w:t xml:space="preserve"> </w:t>
      </w:r>
      <w:r w:rsidRPr="009D70A9">
        <w:rPr>
          <w:sz w:val="28"/>
          <w:szCs w:val="28"/>
          <w:lang w:val="ru-RU"/>
        </w:rPr>
        <w:t>для разработки программы профессионального модуля «Выполнение работ по одной или нескольким профессиям рабочих, должностям служащих» рабочей профессиональной образовательной программы специальности СПО 13.01.03 Электрослесарь по ремонту оборудования электростанций; 13.01.04 Слесарь по ремонту электрооборудования электростанций.</w:t>
      </w:r>
    </w:p>
    <w:p w:rsidR="00B8540C" w:rsidRDefault="00B8540C" w:rsidP="00B8540C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Программа учебной практики содержит виды работ, соответствующих обобщенной трудовой функции</w:t>
      </w:r>
      <w:proofErr w:type="gramStart"/>
      <w:r>
        <w:rPr>
          <w:bCs/>
          <w:sz w:val="28"/>
          <w:szCs w:val="28"/>
        </w:rPr>
        <w:t xml:space="preserve"> </w:t>
      </w:r>
      <w:r w:rsidRPr="00AC6C01">
        <w:rPr>
          <w:b/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 xml:space="preserve"> </w:t>
      </w:r>
      <w:r w:rsidRPr="0044402B">
        <w:rPr>
          <w:bCs/>
          <w:i/>
          <w:sz w:val="28"/>
          <w:szCs w:val="28"/>
        </w:rPr>
        <w:t>Обслуживание и ремонт простых электрических цепей, узлов, электроаппаратов и электрических машин</w:t>
      </w:r>
      <w:r>
        <w:rPr>
          <w:bCs/>
          <w:sz w:val="28"/>
          <w:szCs w:val="28"/>
        </w:rPr>
        <w:t>, которая соответствует 3 уровню квалификации. Она включает в себя следующие трудовые функции:</w:t>
      </w:r>
    </w:p>
    <w:p w:rsidR="00B8540C" w:rsidRDefault="00B8540C" w:rsidP="00B8540C">
      <w:pPr>
        <w:pStyle w:val="Default"/>
        <w:spacing w:line="360" w:lineRule="auto"/>
        <w:ind w:firstLine="709"/>
        <w:jc w:val="both"/>
        <w:rPr>
          <w:bCs/>
          <w:sz w:val="28"/>
          <w:szCs w:val="28"/>
        </w:rPr>
      </w:pPr>
      <w:r w:rsidRPr="00AC6C01">
        <w:rPr>
          <w:b/>
          <w:bCs/>
          <w:sz w:val="28"/>
          <w:szCs w:val="28"/>
        </w:rPr>
        <w:t>А/02.3</w:t>
      </w:r>
      <w:r>
        <w:rPr>
          <w:bCs/>
          <w:sz w:val="28"/>
          <w:szCs w:val="28"/>
        </w:rPr>
        <w:t xml:space="preserve"> </w:t>
      </w:r>
      <w:r w:rsidRPr="0044402B">
        <w:rPr>
          <w:bCs/>
          <w:sz w:val="28"/>
          <w:szCs w:val="28"/>
        </w:rPr>
        <w:t>Соединение деталей и узлов в соответствии с простыми электромонтажными схемами</w:t>
      </w:r>
    </w:p>
    <w:p w:rsidR="007140BB" w:rsidRPr="002F409F" w:rsidRDefault="00563690" w:rsidP="00475E3D">
      <w:pPr>
        <w:pStyle w:val="2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12" w:name="_Toc495850148"/>
      <w:bookmarkStart w:id="13" w:name="_Toc10491168"/>
      <w:bookmarkStart w:id="14" w:name="_Toc50467194"/>
      <w:bookmarkStart w:id="15" w:name="_Toc50467230"/>
      <w:bookmarkStart w:id="16" w:name="_Toc487293207"/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1.</w:t>
      </w:r>
      <w:r w:rsidR="00475E3D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2</w:t>
      </w:r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="007140BB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Цели и задачи </w:t>
      </w:r>
      <w:r w:rsidR="0084694A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учебной практики</w:t>
      </w:r>
      <w:r w:rsidR="007140BB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, требования к результатам </w:t>
      </w:r>
      <w:r w:rsidR="0084694A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обучения</w:t>
      </w:r>
      <w:bookmarkEnd w:id="12"/>
      <w:bookmarkEnd w:id="13"/>
      <w:bookmarkEnd w:id="14"/>
      <w:bookmarkEnd w:id="15"/>
      <w:r w:rsidR="007140BB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bookmarkEnd w:id="16"/>
    </w:p>
    <w:p w:rsidR="0084694A" w:rsidRPr="002F409F" w:rsidRDefault="0084694A" w:rsidP="00475E3D">
      <w:pPr>
        <w:pStyle w:val="a3"/>
        <w:tabs>
          <w:tab w:val="left" w:pos="7997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2F409F">
        <w:rPr>
          <w:sz w:val="28"/>
          <w:szCs w:val="28"/>
          <w:lang w:val="ru-RU"/>
        </w:rPr>
        <w:t>обучающийся</w:t>
      </w:r>
      <w:proofErr w:type="gramEnd"/>
      <w:r w:rsidRPr="002F409F">
        <w:rPr>
          <w:sz w:val="28"/>
          <w:szCs w:val="28"/>
          <w:lang w:val="ru-RU"/>
        </w:rPr>
        <w:t xml:space="preserve"> в результате прохождения практики в рамках освоения профессионального</w:t>
      </w:r>
      <w:r w:rsidRPr="002F409F">
        <w:rPr>
          <w:spacing w:val="-13"/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модуля «</w:t>
      </w:r>
      <w:r w:rsidR="00E9732F" w:rsidRPr="002F409F">
        <w:rPr>
          <w:sz w:val="28"/>
          <w:szCs w:val="28"/>
          <w:lang w:val="ru-RU"/>
        </w:rPr>
        <w:t>Проверка и наладка электрооборудования</w:t>
      </w:r>
      <w:r w:rsidRPr="002F409F">
        <w:rPr>
          <w:sz w:val="28"/>
          <w:szCs w:val="28"/>
          <w:lang w:val="ru-RU"/>
        </w:rPr>
        <w:t>» должен:</w:t>
      </w:r>
    </w:p>
    <w:p w:rsidR="0084694A" w:rsidRPr="002F409F" w:rsidRDefault="0084694A" w:rsidP="00475E3D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ru-RU"/>
        </w:rPr>
      </w:pPr>
      <w:r w:rsidRPr="002F409F">
        <w:rPr>
          <w:b/>
          <w:i/>
          <w:sz w:val="28"/>
          <w:szCs w:val="28"/>
          <w:lang w:val="ru-RU"/>
        </w:rPr>
        <w:t>приобрести практический опыт</w:t>
      </w:r>
      <w:r w:rsidRPr="002F409F">
        <w:rPr>
          <w:sz w:val="28"/>
          <w:szCs w:val="28"/>
          <w:lang w:val="ru-RU"/>
        </w:rPr>
        <w:t xml:space="preserve">: </w:t>
      </w:r>
    </w:p>
    <w:p w:rsidR="00E9732F" w:rsidRPr="002F409F" w:rsidRDefault="00E9732F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заполнения технологической</w:t>
      </w:r>
      <w:r w:rsidR="00B8540C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документации;</w:t>
      </w:r>
    </w:p>
    <w:p w:rsidR="00E9732F" w:rsidRPr="002F409F" w:rsidRDefault="00E9732F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работы с измерительными электрическими приборами, средствами измерений, стендами</w:t>
      </w:r>
    </w:p>
    <w:p w:rsidR="00A66F71" w:rsidRPr="002F409F" w:rsidRDefault="007140BB" w:rsidP="00475E3D">
      <w:pPr>
        <w:widowControl/>
        <w:autoSpaceDE w:val="0"/>
        <w:autoSpaceDN w:val="0"/>
        <w:adjustRightInd w:val="0"/>
        <w:spacing w:before="120" w:after="120"/>
        <w:rPr>
          <w:b/>
          <w:i/>
          <w:sz w:val="28"/>
          <w:szCs w:val="28"/>
          <w:lang w:val="ru-RU"/>
        </w:rPr>
      </w:pPr>
      <w:r w:rsidRPr="002F409F">
        <w:rPr>
          <w:b/>
          <w:i/>
          <w:sz w:val="28"/>
          <w:szCs w:val="28"/>
          <w:lang w:val="ru-RU"/>
        </w:rPr>
        <w:t>уметь:</w:t>
      </w:r>
    </w:p>
    <w:p w:rsidR="00E9732F" w:rsidRPr="002F409F" w:rsidRDefault="00A8792E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выполнять испытания и наладку осветительных электроустановок;</w:t>
      </w:r>
    </w:p>
    <w:p w:rsidR="00A8792E" w:rsidRPr="002F409F" w:rsidRDefault="00A8792E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проводить электрические измерения;</w:t>
      </w:r>
    </w:p>
    <w:p w:rsidR="00A8792E" w:rsidRPr="002F409F" w:rsidRDefault="00A8792E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снимать показания приборов;</w:t>
      </w:r>
    </w:p>
    <w:p w:rsidR="00A8792E" w:rsidRDefault="00A8792E" w:rsidP="001B477F">
      <w:pPr>
        <w:widowControl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проверять электрооборудование на соответствие чертежам, электрическим схемам, техническим условиям</w:t>
      </w:r>
      <w:r w:rsidR="00B8540C">
        <w:rPr>
          <w:sz w:val="28"/>
          <w:szCs w:val="28"/>
          <w:lang w:val="ru-RU"/>
        </w:rPr>
        <w:t>.</w:t>
      </w:r>
    </w:p>
    <w:p w:rsidR="00B8540C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 w:firstLine="709"/>
        <w:jc w:val="both"/>
        <w:rPr>
          <w:rFonts w:eastAsiaTheme="minorHAnsi"/>
          <w:b/>
          <w:bCs/>
          <w:sz w:val="28"/>
          <w:szCs w:val="28"/>
          <w:lang w:val="ru-RU"/>
        </w:rPr>
      </w:pPr>
      <w:r>
        <w:rPr>
          <w:rFonts w:eastAsiaTheme="minorHAnsi"/>
          <w:b/>
          <w:bCs/>
          <w:sz w:val="28"/>
          <w:szCs w:val="28"/>
          <w:lang w:val="ru-RU"/>
        </w:rPr>
        <w:t>Программа учебной практики учитывает п</w:t>
      </w:r>
      <w:r w:rsidRPr="00841E88">
        <w:rPr>
          <w:rFonts w:eastAsiaTheme="minorHAnsi"/>
          <w:b/>
          <w:bCs/>
          <w:sz w:val="28"/>
          <w:szCs w:val="28"/>
          <w:lang w:val="ru-RU"/>
        </w:rPr>
        <w:t>еречень знаний, умений, навыков в соответствии со Спецификацией стандарта компетенции «18-Электромонтаж» (</w:t>
      </w:r>
      <w:proofErr w:type="spellStart"/>
      <w:r w:rsidRPr="00841E88">
        <w:rPr>
          <w:rFonts w:eastAsiaTheme="minorHAnsi"/>
          <w:b/>
          <w:bCs/>
          <w:sz w:val="28"/>
          <w:szCs w:val="28"/>
          <w:lang w:val="ru-RU"/>
        </w:rPr>
        <w:t>WorldSkills</w:t>
      </w:r>
      <w:proofErr w:type="spellEnd"/>
      <w:r w:rsidRPr="00841E88">
        <w:rPr>
          <w:rFonts w:eastAsia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841E88">
        <w:rPr>
          <w:rFonts w:eastAsiaTheme="minorHAnsi"/>
          <w:b/>
          <w:bCs/>
          <w:sz w:val="28"/>
          <w:szCs w:val="28"/>
          <w:lang w:val="ru-RU"/>
        </w:rPr>
        <w:t>Standards</w:t>
      </w:r>
      <w:proofErr w:type="spellEnd"/>
      <w:r w:rsidRPr="00841E88">
        <w:rPr>
          <w:rFonts w:eastAsia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841E88">
        <w:rPr>
          <w:rFonts w:eastAsiaTheme="minorHAnsi"/>
          <w:b/>
          <w:bCs/>
          <w:sz w:val="28"/>
          <w:szCs w:val="28"/>
          <w:lang w:val="ru-RU"/>
        </w:rPr>
        <w:t>Specifications</w:t>
      </w:r>
      <w:proofErr w:type="spellEnd"/>
      <w:r w:rsidRPr="00841E88">
        <w:rPr>
          <w:rFonts w:eastAsiaTheme="minorHAnsi"/>
          <w:b/>
          <w:bCs/>
          <w:sz w:val="28"/>
          <w:szCs w:val="28"/>
          <w:lang w:val="ru-RU"/>
        </w:rPr>
        <w:t>, WSSS)</w:t>
      </w:r>
      <w:r>
        <w:rPr>
          <w:rFonts w:eastAsiaTheme="minorHAnsi"/>
          <w:b/>
          <w:bCs/>
          <w:sz w:val="28"/>
          <w:szCs w:val="28"/>
          <w:lang w:val="ru-RU"/>
        </w:rPr>
        <w:t>: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 w:firstLine="709"/>
        <w:jc w:val="both"/>
        <w:rPr>
          <w:sz w:val="28"/>
          <w:szCs w:val="28"/>
          <w:u w:val="single"/>
          <w:lang w:val="ru-RU"/>
        </w:rPr>
      </w:pPr>
      <w:r w:rsidRPr="00841E88">
        <w:rPr>
          <w:sz w:val="28"/>
          <w:szCs w:val="28"/>
          <w:u w:val="single"/>
          <w:lang w:val="ru-RU"/>
        </w:rPr>
        <w:t>Планирование и проектирование работ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841E88">
        <w:rPr>
          <w:b/>
          <w:i/>
          <w:sz w:val="28"/>
          <w:szCs w:val="28"/>
          <w:lang w:val="ru-RU"/>
        </w:rPr>
        <w:t>должен знать и понимать: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различные виды стандартов, схем, чертежей, инструкций по установке оборудования;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lastRenderedPageBreak/>
        <w:t>виды материалов, оборудования и способов монтажа, которые нужно использовать в различных средах.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841E88">
        <w:rPr>
          <w:b/>
          <w:i/>
          <w:sz w:val="28"/>
          <w:szCs w:val="28"/>
          <w:lang w:val="ru-RU"/>
        </w:rPr>
        <w:t>должен уметь: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  <w:tab w:val="left" w:pos="2820"/>
          <w:tab w:val="left" w:pos="3838"/>
        </w:tabs>
        <w:autoSpaceDE w:val="0"/>
        <w:autoSpaceDN w:val="0"/>
        <w:adjustRightInd w:val="0"/>
        <w:spacing w:line="360" w:lineRule="auto"/>
        <w:ind w:left="0" w:right="284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читать, понимать и исправлять схемы, чертежи и документацию, включая: строительные чертежи и электрические схемы; рабочие инструкции.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планировать монтажные работы, используя предоставленные чертежи и документацию.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 w:firstLine="709"/>
        <w:jc w:val="both"/>
        <w:rPr>
          <w:sz w:val="28"/>
          <w:szCs w:val="28"/>
          <w:u w:val="single"/>
          <w:lang w:val="ru-RU"/>
        </w:rPr>
      </w:pPr>
      <w:r w:rsidRPr="00841E88">
        <w:rPr>
          <w:sz w:val="28"/>
          <w:szCs w:val="28"/>
          <w:u w:val="single"/>
          <w:lang w:val="ru-RU"/>
        </w:rPr>
        <w:t>Монтаж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841E88">
        <w:rPr>
          <w:b/>
          <w:i/>
          <w:sz w:val="28"/>
          <w:szCs w:val="28"/>
          <w:lang w:val="ru-RU"/>
        </w:rPr>
        <w:t>должен знать и понимать: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виды электропроводок и </w:t>
      </w:r>
      <w:proofErr w:type="spellStart"/>
      <w:r w:rsidRPr="00841E88">
        <w:rPr>
          <w:sz w:val="28"/>
          <w:szCs w:val="28"/>
          <w:lang w:val="ru-RU"/>
        </w:rPr>
        <w:t>каб</w:t>
      </w:r>
      <w:r>
        <w:rPr>
          <w:sz w:val="28"/>
          <w:szCs w:val="28"/>
          <w:lang w:val="ru-RU"/>
        </w:rPr>
        <w:t>е</w:t>
      </w:r>
      <w:r w:rsidRPr="00841E88">
        <w:rPr>
          <w:sz w:val="28"/>
          <w:szCs w:val="28"/>
          <w:lang w:val="ru-RU"/>
        </w:rPr>
        <w:t>ленесущих</w:t>
      </w:r>
      <w:proofErr w:type="spellEnd"/>
      <w:r w:rsidRPr="00841E88">
        <w:rPr>
          <w:sz w:val="28"/>
          <w:szCs w:val="28"/>
          <w:lang w:val="ru-RU"/>
        </w:rPr>
        <w:t xml:space="preserve"> систем для коммерческих, частных, многоквартирных, сельскохозяйственных и промышленных зданий, а также знать, когда и где их применять;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виды электрических систем освещения и отопления для коммерческих, частных, многоквартирных, сельскохозяйственных и промышленных зданий;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контрольно-регулирующие приборы и розетки коммерческих, частных, многоквартирных, сельскохозяйственных и промышленных зданий;</w:t>
      </w:r>
    </w:p>
    <w:p w:rsidR="00B8540C" w:rsidRPr="00841E88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841E88">
        <w:rPr>
          <w:b/>
          <w:i/>
          <w:sz w:val="28"/>
          <w:szCs w:val="28"/>
          <w:lang w:val="ru-RU"/>
        </w:rPr>
        <w:t>должен уметь: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выбирать и устанавливать оборудование и проводку согласно имеющимся чертежам и документации;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монтировать кабели и трубопроводы на различные поверхности согласно инструкциям и действующим стандартам;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выбирать и монтировать кабели и провода внутри </w:t>
      </w:r>
      <w:proofErr w:type="spellStart"/>
      <w:proofErr w:type="gramStart"/>
      <w:r w:rsidRPr="00841E88">
        <w:rPr>
          <w:sz w:val="28"/>
          <w:szCs w:val="28"/>
          <w:lang w:val="ru-RU"/>
        </w:rPr>
        <w:t>кабель-каналов</w:t>
      </w:r>
      <w:proofErr w:type="spellEnd"/>
      <w:proofErr w:type="gramEnd"/>
      <w:r w:rsidRPr="00841E88">
        <w:rPr>
          <w:sz w:val="28"/>
          <w:szCs w:val="28"/>
          <w:lang w:val="ru-RU"/>
        </w:rPr>
        <w:t xml:space="preserve">, труб и </w:t>
      </w:r>
      <w:proofErr w:type="spellStart"/>
      <w:r w:rsidRPr="00841E88">
        <w:rPr>
          <w:sz w:val="28"/>
          <w:szCs w:val="28"/>
          <w:lang w:val="ru-RU"/>
        </w:rPr>
        <w:t>гофротруб</w:t>
      </w:r>
      <w:proofErr w:type="spellEnd"/>
      <w:r w:rsidRPr="00841E88">
        <w:rPr>
          <w:sz w:val="28"/>
          <w:szCs w:val="28"/>
          <w:lang w:val="ru-RU"/>
        </w:rPr>
        <w:t>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монтировать и надежно закреплять кабели на различных видах лотков и поверхностях, согласно действующим стандартам;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монтировать металлический и пластиковый кабель каналы: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точно измерять и обрезать нужной длины/под углом;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устанавливать без деформаций с зазорами на стыках в рамках </w:t>
      </w:r>
      <w:r w:rsidRPr="00841E88">
        <w:rPr>
          <w:sz w:val="28"/>
          <w:szCs w:val="28"/>
          <w:lang w:val="ru-RU"/>
        </w:rPr>
        <w:lastRenderedPageBreak/>
        <w:t>погрешности.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устанавливать различные переходники, включая сальники, на </w:t>
      </w:r>
      <w:proofErr w:type="spellStart"/>
      <w:proofErr w:type="gramStart"/>
      <w:r w:rsidRPr="00841E88">
        <w:rPr>
          <w:sz w:val="28"/>
          <w:szCs w:val="28"/>
          <w:lang w:val="ru-RU"/>
        </w:rPr>
        <w:t>кабель-каналах</w:t>
      </w:r>
      <w:proofErr w:type="spellEnd"/>
      <w:proofErr w:type="gramEnd"/>
      <w:r w:rsidRPr="00841E88">
        <w:rPr>
          <w:sz w:val="28"/>
          <w:szCs w:val="28"/>
          <w:lang w:val="ru-RU"/>
        </w:rPr>
        <w:t xml:space="preserve"> и крепить их на поверхность;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монтировать металлические, пластиковые и гибкие трубы, закреплять их на поверхность без искажений при поворотах;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использовать правильные вводы, сальники при соединении труб, щитов, боксов и </w:t>
      </w:r>
      <w:proofErr w:type="spellStart"/>
      <w:proofErr w:type="gramStart"/>
      <w:r w:rsidRPr="00841E88">
        <w:rPr>
          <w:sz w:val="28"/>
          <w:szCs w:val="28"/>
          <w:lang w:val="ru-RU"/>
        </w:rPr>
        <w:t>кабель-каналов</w:t>
      </w:r>
      <w:proofErr w:type="spellEnd"/>
      <w:proofErr w:type="gramEnd"/>
      <w:r w:rsidRPr="00841E88">
        <w:rPr>
          <w:sz w:val="28"/>
          <w:szCs w:val="28"/>
          <w:lang w:val="ru-RU"/>
        </w:rPr>
        <w:t>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устанавливать и закреплять различные виды кабельных лотков на поверхность;</w:t>
      </w:r>
    </w:p>
    <w:p w:rsidR="00B8540C" w:rsidRPr="00DB566F" w:rsidRDefault="00B8540C" w:rsidP="00B8540C">
      <w:pPr>
        <w:pStyle w:val="a5"/>
        <w:numPr>
          <w:ilvl w:val="0"/>
          <w:numId w:val="9"/>
        </w:numPr>
        <w:tabs>
          <w:tab w:val="left" w:pos="993"/>
          <w:tab w:val="left" w:pos="2820"/>
          <w:tab w:val="left" w:pos="3838"/>
        </w:tabs>
        <w:autoSpaceDE w:val="0"/>
        <w:autoSpaceDN w:val="0"/>
        <w:adjustRightInd w:val="0"/>
        <w:spacing w:line="360" w:lineRule="auto"/>
        <w:ind w:left="0" w:right="284" w:firstLine="709"/>
        <w:jc w:val="both"/>
        <w:rPr>
          <w:sz w:val="28"/>
          <w:szCs w:val="28"/>
          <w:lang w:val="ru-RU"/>
        </w:rPr>
      </w:pPr>
      <w:r w:rsidRPr="00DB566F">
        <w:rPr>
          <w:sz w:val="28"/>
          <w:szCs w:val="28"/>
          <w:lang w:val="ru-RU"/>
        </w:rPr>
        <w:t>устанавливать щиты, боксы на поверхность безопасным способом и устанавливать электрооборудование в них в соответствии с чертежами и документацией, которые содержат:  вводные автоматические выключатели; УЗО; автоматические выключатели; предохранители; управляющие устройства (реле, таймеры, устройства автоматизации).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коммутировать проводники внутри щитов и боксов в соответствии с электрическими схемами;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подключать оборудование (структурированные кабельные системы) в соответствие с инструкциями </w:t>
      </w:r>
      <w:proofErr w:type="gramStart"/>
      <w:r w:rsidRPr="00841E88">
        <w:rPr>
          <w:sz w:val="28"/>
          <w:szCs w:val="28"/>
          <w:lang w:val="ru-RU"/>
        </w:rPr>
        <w:t>согласно</w:t>
      </w:r>
      <w:proofErr w:type="gramEnd"/>
      <w:r w:rsidRPr="00841E88">
        <w:rPr>
          <w:sz w:val="28"/>
          <w:szCs w:val="28"/>
          <w:lang w:val="ru-RU"/>
        </w:rPr>
        <w:t xml:space="preserve"> действующих стандартов и правил и инструкций изготовителя.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 w:firstLine="709"/>
        <w:jc w:val="both"/>
        <w:rPr>
          <w:sz w:val="28"/>
          <w:szCs w:val="28"/>
          <w:u w:val="single"/>
          <w:lang w:val="ru-RU"/>
        </w:rPr>
      </w:pPr>
      <w:r w:rsidRPr="00DB566F">
        <w:rPr>
          <w:sz w:val="28"/>
          <w:szCs w:val="28"/>
          <w:u w:val="single"/>
          <w:lang w:val="ru-RU"/>
        </w:rPr>
        <w:t>Проверка, отчетность и ввод в эксплуатацию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DB566F">
        <w:rPr>
          <w:b/>
          <w:i/>
          <w:sz w:val="28"/>
          <w:szCs w:val="28"/>
          <w:lang w:val="ru-RU"/>
        </w:rPr>
        <w:t>должен знать и понимать: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правила и стандарты, применяемые к различным видам монтажа на производстве;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соответствие стандартам, способы и виды отчетов, которые используются для проверки результатов на соответствие этим стандартам;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различные виды измерительных инструментов;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правильную работу с электроустановки в соответствии со спецификацией и требованиями заказчика.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DB566F">
        <w:rPr>
          <w:b/>
          <w:i/>
          <w:sz w:val="28"/>
          <w:szCs w:val="28"/>
          <w:lang w:val="ru-RU"/>
        </w:rPr>
        <w:t>должен уметь: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проверять электроустановки перед началом работы, чтобы убедиться </w:t>
      </w:r>
      <w:r w:rsidRPr="00841E88">
        <w:rPr>
          <w:sz w:val="28"/>
          <w:szCs w:val="28"/>
          <w:lang w:val="ru-RU"/>
        </w:rPr>
        <w:lastRenderedPageBreak/>
        <w:t xml:space="preserve">в безопасности на рабочем месте (проверить сопротивление изоляции, </w:t>
      </w:r>
      <w:proofErr w:type="spellStart"/>
      <w:r w:rsidRPr="00841E88">
        <w:rPr>
          <w:sz w:val="28"/>
          <w:szCs w:val="28"/>
          <w:lang w:val="ru-RU"/>
        </w:rPr>
        <w:t>металлосвязь</w:t>
      </w:r>
      <w:proofErr w:type="spellEnd"/>
      <w:r w:rsidRPr="00841E88">
        <w:rPr>
          <w:sz w:val="28"/>
          <w:szCs w:val="28"/>
          <w:lang w:val="ru-RU"/>
        </w:rPr>
        <w:t>, правильную полярность и выполнить визуальный осмотр);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проверять электроустановки при включении по работе всех функций в соответствии с инструкциями;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подготавливать установку к штатной работе с использованием всех предусмотренных функций и подтверждать заказчику ее готовность к эксплуатации.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 w:firstLine="709"/>
        <w:jc w:val="both"/>
        <w:rPr>
          <w:sz w:val="28"/>
          <w:szCs w:val="28"/>
          <w:u w:val="single"/>
          <w:lang w:val="ru-RU"/>
        </w:rPr>
      </w:pPr>
      <w:r w:rsidRPr="00DB566F">
        <w:rPr>
          <w:sz w:val="28"/>
          <w:szCs w:val="28"/>
          <w:u w:val="single"/>
          <w:lang w:val="ru-RU"/>
        </w:rPr>
        <w:t>Эксплуатация, поиск и ремонт неисправностей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DB566F">
        <w:rPr>
          <w:b/>
          <w:i/>
          <w:sz w:val="28"/>
          <w:szCs w:val="28"/>
          <w:lang w:val="ru-RU"/>
        </w:rPr>
        <w:t>должен знать и понимать: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различные виды электроустановок для различных областей применения;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различные поколения электроустановок;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назначение специальных электроустановок;</w:t>
      </w:r>
    </w:p>
    <w:p w:rsidR="00B8540C" w:rsidRPr="00DB566F" w:rsidRDefault="00B8540C" w:rsidP="00B8540C">
      <w:pPr>
        <w:pStyle w:val="a3"/>
        <w:tabs>
          <w:tab w:val="left" w:pos="2820"/>
          <w:tab w:val="left" w:pos="3838"/>
        </w:tabs>
        <w:spacing w:line="360" w:lineRule="auto"/>
        <w:ind w:right="284"/>
        <w:jc w:val="both"/>
        <w:rPr>
          <w:b/>
          <w:i/>
          <w:sz w:val="28"/>
          <w:szCs w:val="28"/>
          <w:lang w:val="ru-RU"/>
        </w:rPr>
      </w:pPr>
      <w:r w:rsidRPr="00DB566F">
        <w:rPr>
          <w:b/>
          <w:i/>
          <w:sz w:val="28"/>
          <w:szCs w:val="28"/>
          <w:lang w:val="ru-RU"/>
        </w:rPr>
        <w:t>должен уметь: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выявлять дефекты электроустановок и обнаруживать неисправности, включая неисправности: короткое замыкание и обрыв цепи, неправильная полярность, отсутствие </w:t>
      </w:r>
      <w:proofErr w:type="spellStart"/>
      <w:r w:rsidRPr="00841E88">
        <w:rPr>
          <w:sz w:val="28"/>
          <w:szCs w:val="28"/>
          <w:lang w:val="ru-RU"/>
        </w:rPr>
        <w:t>металлосвязи</w:t>
      </w:r>
      <w:proofErr w:type="spellEnd"/>
      <w:r w:rsidRPr="00841E88">
        <w:rPr>
          <w:sz w:val="28"/>
          <w:szCs w:val="28"/>
          <w:lang w:val="ru-RU"/>
        </w:rPr>
        <w:t xml:space="preserve"> и низкое сопротивление изоляции, неправильная настройка оборудовани</w:t>
      </w:r>
      <w:r>
        <w:rPr>
          <w:sz w:val="28"/>
          <w:szCs w:val="28"/>
          <w:lang w:val="ru-RU"/>
        </w:rPr>
        <w:t>я</w:t>
      </w:r>
      <w:r w:rsidRPr="00841E88">
        <w:rPr>
          <w:sz w:val="28"/>
          <w:szCs w:val="28"/>
          <w:lang w:val="ru-RU"/>
        </w:rPr>
        <w:t>;</w:t>
      </w:r>
    </w:p>
    <w:p w:rsidR="00B8540C" w:rsidRPr="00841E88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>диагностировать электроустановки и выявлять следующие проблемы: плохой контакт, неправильная коммутация, неправильное сопротивление петли фаза-нуль, неисправность оборудования;</w:t>
      </w:r>
    </w:p>
    <w:p w:rsidR="00B8540C" w:rsidRDefault="00B8540C" w:rsidP="00B8540C">
      <w:pPr>
        <w:pStyle w:val="a5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841E88">
        <w:rPr>
          <w:sz w:val="28"/>
          <w:szCs w:val="28"/>
          <w:lang w:val="ru-RU"/>
        </w:rPr>
        <w:t xml:space="preserve">пользоваться, выполнять поверку и калибровать измерительного оборудования (прибор для измерения сопротивления изоляции; приборы, осуществляющие проверку цепи на обрыв или замыкание; </w:t>
      </w:r>
      <w:proofErr w:type="spellStart"/>
      <w:r w:rsidRPr="00841E88">
        <w:rPr>
          <w:sz w:val="28"/>
          <w:szCs w:val="28"/>
          <w:lang w:val="ru-RU"/>
        </w:rPr>
        <w:t>мультиметры</w:t>
      </w:r>
      <w:proofErr w:type="spellEnd"/>
      <w:r w:rsidRPr="00841E88">
        <w:rPr>
          <w:sz w:val="28"/>
          <w:szCs w:val="28"/>
          <w:lang w:val="ru-RU"/>
        </w:rPr>
        <w:t>, обжимной инструмент и тестер сетевого кабеля);</w:t>
      </w:r>
    </w:p>
    <w:p w:rsidR="00D97254" w:rsidRPr="002F409F" w:rsidRDefault="00CF0C59" w:rsidP="00475E3D">
      <w:pPr>
        <w:pStyle w:val="2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17" w:name="_Toc495850150"/>
      <w:bookmarkStart w:id="18" w:name="_Toc10491170"/>
      <w:bookmarkStart w:id="19" w:name="_Toc50467195"/>
      <w:bookmarkStart w:id="20" w:name="_Toc50467231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="00402340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3</w:t>
      </w:r>
      <w:r w:rsidR="00402340"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bookmarkEnd w:id="17"/>
      <w:bookmarkEnd w:id="18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Рекомендуемое количество часов на освоение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br/>
        <w:t>программы учебной практики</w:t>
      </w:r>
      <w:bookmarkEnd w:id="19"/>
      <w:bookmarkEnd w:id="20"/>
    </w:p>
    <w:p w:rsidR="00D97254" w:rsidRPr="002F409F" w:rsidRDefault="00D97254" w:rsidP="00475E3D">
      <w:pPr>
        <w:pStyle w:val="a3"/>
        <w:tabs>
          <w:tab w:val="left" w:pos="2820"/>
          <w:tab w:val="left" w:pos="38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>Трудоемкость учебной практики в рамках освоения профессионального модуля</w:t>
      </w:r>
      <w:r w:rsidR="002C1F99" w:rsidRPr="002F409F">
        <w:rPr>
          <w:sz w:val="28"/>
          <w:szCs w:val="28"/>
          <w:lang w:val="ru-RU"/>
        </w:rPr>
        <w:t xml:space="preserve"> «</w:t>
      </w:r>
      <w:r w:rsidR="000945CB" w:rsidRPr="002F409F">
        <w:rPr>
          <w:sz w:val="28"/>
          <w:szCs w:val="28"/>
          <w:lang w:val="ru-RU"/>
        </w:rPr>
        <w:t>Проверка и наладка электрооборудования</w:t>
      </w:r>
      <w:r w:rsidR="002C1F99" w:rsidRPr="002F409F">
        <w:rPr>
          <w:sz w:val="28"/>
          <w:szCs w:val="28"/>
          <w:lang w:val="ru-RU"/>
        </w:rPr>
        <w:t xml:space="preserve">» составляет </w:t>
      </w:r>
      <w:r w:rsidR="000945CB" w:rsidRPr="002F409F">
        <w:rPr>
          <w:sz w:val="28"/>
          <w:szCs w:val="28"/>
          <w:lang w:val="ru-RU"/>
        </w:rPr>
        <w:t xml:space="preserve">120 </w:t>
      </w:r>
      <w:r w:rsidR="002C1F99" w:rsidRPr="002F409F">
        <w:rPr>
          <w:sz w:val="28"/>
          <w:szCs w:val="28"/>
          <w:lang w:val="ru-RU"/>
        </w:rPr>
        <w:t>час</w:t>
      </w:r>
      <w:r w:rsidR="000945CB" w:rsidRPr="002F409F">
        <w:rPr>
          <w:sz w:val="28"/>
          <w:szCs w:val="28"/>
          <w:lang w:val="ru-RU"/>
        </w:rPr>
        <w:t>ов</w:t>
      </w:r>
      <w:r w:rsidR="002C1F99" w:rsidRPr="002F409F">
        <w:rPr>
          <w:sz w:val="28"/>
          <w:szCs w:val="28"/>
          <w:lang w:val="ru-RU"/>
        </w:rPr>
        <w:t xml:space="preserve"> (</w:t>
      </w:r>
      <w:r w:rsidR="000945CB" w:rsidRPr="002F409F">
        <w:rPr>
          <w:sz w:val="28"/>
          <w:szCs w:val="28"/>
          <w:lang w:val="ru-RU"/>
        </w:rPr>
        <w:t>3</w:t>
      </w:r>
      <w:r w:rsidR="002C1F99" w:rsidRPr="002F409F">
        <w:rPr>
          <w:sz w:val="28"/>
          <w:szCs w:val="28"/>
          <w:lang w:val="ru-RU"/>
        </w:rPr>
        <w:t xml:space="preserve"> недел</w:t>
      </w:r>
      <w:r w:rsidR="000945CB" w:rsidRPr="002F409F">
        <w:rPr>
          <w:sz w:val="28"/>
          <w:szCs w:val="28"/>
          <w:lang w:val="ru-RU"/>
        </w:rPr>
        <w:t>и</w:t>
      </w:r>
      <w:r w:rsidR="002C1F99" w:rsidRPr="002F409F">
        <w:rPr>
          <w:sz w:val="28"/>
          <w:szCs w:val="28"/>
          <w:lang w:val="ru-RU"/>
        </w:rPr>
        <w:t>)</w:t>
      </w:r>
    </w:p>
    <w:p w:rsidR="002C1F99" w:rsidRPr="002F409F" w:rsidRDefault="002C1F99" w:rsidP="00475E3D">
      <w:pPr>
        <w:pStyle w:val="a3"/>
        <w:tabs>
          <w:tab w:val="left" w:pos="2820"/>
          <w:tab w:val="left" w:pos="38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lastRenderedPageBreak/>
        <w:t>Сроки проведения учебной практики определяются рабочим учебным планом по профессии</w:t>
      </w:r>
      <w:r w:rsidR="00453CD8" w:rsidRPr="002F409F">
        <w:rPr>
          <w:sz w:val="28"/>
          <w:szCs w:val="28"/>
          <w:lang w:val="ru-RU"/>
        </w:rPr>
        <w:t xml:space="preserve"> среднего профессионального </w:t>
      </w:r>
      <w:r w:rsidRPr="002F409F">
        <w:rPr>
          <w:sz w:val="28"/>
          <w:szCs w:val="28"/>
          <w:lang w:val="ru-RU"/>
        </w:rPr>
        <w:t>образования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«Электромонтер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по ремонту и обслуживанию электрооборудования (по отраслям)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и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графиком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учебного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процесса. Учебная практика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проводится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 xml:space="preserve">на </w:t>
      </w:r>
      <w:r w:rsidR="000945CB" w:rsidRPr="002F409F">
        <w:rPr>
          <w:sz w:val="28"/>
          <w:szCs w:val="28"/>
          <w:lang w:val="ru-RU"/>
        </w:rPr>
        <w:t>2</w:t>
      </w:r>
      <w:r w:rsidRPr="002F409F">
        <w:rPr>
          <w:sz w:val="28"/>
          <w:szCs w:val="28"/>
          <w:lang w:val="ru-RU"/>
        </w:rPr>
        <w:t xml:space="preserve"> курсе</w:t>
      </w:r>
      <w:r w:rsidR="00453CD8" w:rsidRPr="002F409F">
        <w:rPr>
          <w:sz w:val="28"/>
          <w:szCs w:val="28"/>
          <w:lang w:val="ru-RU"/>
        </w:rPr>
        <w:t xml:space="preserve"> </w:t>
      </w:r>
      <w:r w:rsidR="000945CB" w:rsidRPr="002F409F">
        <w:rPr>
          <w:sz w:val="28"/>
          <w:szCs w:val="28"/>
          <w:lang w:val="ru-RU"/>
        </w:rPr>
        <w:t>1 и 2 семестре</w:t>
      </w:r>
      <w:r w:rsidR="00DE647E" w:rsidRPr="002F409F">
        <w:rPr>
          <w:sz w:val="28"/>
          <w:szCs w:val="28"/>
          <w:lang w:val="ru-RU"/>
        </w:rPr>
        <w:t>. Учебная практика проводит</w:t>
      </w:r>
      <w:r w:rsidRPr="002F409F">
        <w:rPr>
          <w:sz w:val="28"/>
          <w:szCs w:val="28"/>
          <w:lang w:val="ru-RU"/>
        </w:rPr>
        <w:t>ся рассредоточено</w:t>
      </w:r>
      <w:r w:rsidR="00453CD8" w:rsidRPr="002F409F">
        <w:rPr>
          <w:sz w:val="28"/>
          <w:szCs w:val="28"/>
          <w:lang w:val="ru-RU"/>
        </w:rPr>
        <w:t>.</w:t>
      </w:r>
    </w:p>
    <w:p w:rsidR="00CF0C59" w:rsidRPr="002F409F" w:rsidRDefault="00CF0C59" w:rsidP="00CF0C59">
      <w:pPr>
        <w:pStyle w:val="2"/>
        <w:spacing w:before="240" w:after="24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21" w:name="_Toc50467196"/>
      <w:bookmarkStart w:id="22" w:name="_Toc50467232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1</w:t>
      </w:r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4</w:t>
      </w:r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Результаты освоения программы учебной практики</w:t>
      </w:r>
      <w:bookmarkEnd w:id="21"/>
      <w:bookmarkEnd w:id="22"/>
    </w:p>
    <w:p w:rsidR="00CF0C59" w:rsidRPr="002F409F" w:rsidRDefault="00CF0C59" w:rsidP="00CF0C59">
      <w:pPr>
        <w:pStyle w:val="a3"/>
        <w:tabs>
          <w:tab w:val="left" w:pos="2820"/>
          <w:tab w:val="left" w:pos="3838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t xml:space="preserve">Результатом освоения программы учебной практики является овладение обучающимися видом профессиональной деятельности </w:t>
      </w:r>
      <w:r w:rsidRPr="002F409F">
        <w:rPr>
          <w:i/>
          <w:sz w:val="28"/>
          <w:szCs w:val="28"/>
          <w:lang w:val="ru-RU"/>
        </w:rPr>
        <w:t>сборка, монтаж, регулировка и ремонт узлов и механизмов оборудования, агрегатов, машин, станков и другого электрооборудования промышленных организаций,</w:t>
      </w:r>
      <w:r w:rsidRPr="002F409F">
        <w:rPr>
          <w:b/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в том числе профессиональными (ПК) и общими (ОК) компетенциями:</w:t>
      </w:r>
    </w:p>
    <w:tbl>
      <w:tblPr>
        <w:tblStyle w:val="af0"/>
        <w:tblW w:w="5000" w:type="pct"/>
        <w:tblLook w:val="01E0"/>
      </w:tblPr>
      <w:tblGrid>
        <w:gridCol w:w="1618"/>
        <w:gridCol w:w="8096"/>
      </w:tblGrid>
      <w:tr w:rsidR="00CF0C59" w:rsidRPr="00B55E2C" w:rsidTr="009E3B1D">
        <w:trPr>
          <w:trHeight w:val="651"/>
        </w:trPr>
        <w:tc>
          <w:tcPr>
            <w:tcW w:w="833" w:type="pct"/>
            <w:vAlign w:val="center"/>
          </w:tcPr>
          <w:p w:rsidR="00CF0C59" w:rsidRPr="002C55AC" w:rsidRDefault="00CF0C59" w:rsidP="009E3B1D">
            <w:pPr>
              <w:suppressAutoHyphens/>
              <w:jc w:val="center"/>
              <w:rPr>
                <w:b/>
                <w:sz w:val="24"/>
                <w:szCs w:val="24"/>
              </w:rPr>
            </w:pPr>
            <w:proofErr w:type="spellStart"/>
            <w:r w:rsidRPr="002C55AC">
              <w:rPr>
                <w:b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67" w:type="pct"/>
            <w:vAlign w:val="center"/>
          </w:tcPr>
          <w:p w:rsidR="00CF0C59" w:rsidRPr="0085471C" w:rsidRDefault="00CF0C59" w:rsidP="009E3B1D">
            <w:pPr>
              <w:suppressAutoHyphens/>
              <w:jc w:val="center"/>
              <w:rPr>
                <w:b/>
                <w:sz w:val="24"/>
                <w:szCs w:val="24"/>
                <w:lang w:val="ru-RU"/>
              </w:rPr>
            </w:pPr>
            <w:r w:rsidRPr="0085471C">
              <w:rPr>
                <w:b/>
                <w:sz w:val="24"/>
                <w:szCs w:val="24"/>
                <w:lang w:val="ru-RU"/>
              </w:rPr>
              <w:t xml:space="preserve">Наименование результата </w:t>
            </w:r>
            <w:r>
              <w:rPr>
                <w:b/>
                <w:sz w:val="24"/>
                <w:szCs w:val="24"/>
                <w:lang w:val="ru-RU"/>
              </w:rPr>
              <w:t>освоения программы (компетенции)</w:t>
            </w:r>
          </w:p>
        </w:tc>
      </w:tr>
      <w:tr w:rsidR="00CF0C59" w:rsidRPr="00B55E2C" w:rsidTr="009E3B1D">
        <w:tc>
          <w:tcPr>
            <w:tcW w:w="833" w:type="pct"/>
          </w:tcPr>
          <w:p w:rsidR="00CF0C59" w:rsidRPr="00CE5386" w:rsidRDefault="00CF0C59" w:rsidP="009E3B1D">
            <w:pPr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ru-RU"/>
              </w:rPr>
              <w:t>2</w:t>
            </w:r>
            <w:r w:rsidRPr="00CE5386">
              <w:rPr>
                <w:sz w:val="24"/>
                <w:szCs w:val="24"/>
              </w:rPr>
              <w:t>.1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Принимать в эксплуатацию отремонтированное электрооборудование и включать его в работу</w:t>
            </w:r>
          </w:p>
        </w:tc>
      </w:tr>
      <w:tr w:rsidR="00CF0C59" w:rsidRPr="00B55E2C" w:rsidTr="009E3B1D">
        <w:tc>
          <w:tcPr>
            <w:tcW w:w="833" w:type="pct"/>
          </w:tcPr>
          <w:p w:rsidR="00CF0C59" w:rsidRPr="00CE5386" w:rsidRDefault="00CF0C59" w:rsidP="009E3B1D">
            <w:pPr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ru-RU"/>
              </w:rPr>
              <w:t>2</w:t>
            </w:r>
            <w:r w:rsidRPr="00CE5386">
              <w:rPr>
                <w:sz w:val="24"/>
                <w:szCs w:val="24"/>
              </w:rPr>
              <w:t>.2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Проводить испытания и пробный пуск машин под наблюдением инженерно-технического персонала</w:t>
            </w:r>
          </w:p>
        </w:tc>
      </w:tr>
      <w:tr w:rsidR="00CF0C59" w:rsidRPr="00B55E2C" w:rsidTr="009E3B1D">
        <w:tc>
          <w:tcPr>
            <w:tcW w:w="833" w:type="pct"/>
          </w:tcPr>
          <w:p w:rsidR="00CF0C59" w:rsidRPr="00CE5386" w:rsidRDefault="00CF0C59" w:rsidP="009E3B1D">
            <w:pPr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 xml:space="preserve">ПК </w:t>
            </w:r>
            <w:r>
              <w:rPr>
                <w:sz w:val="24"/>
                <w:szCs w:val="24"/>
                <w:lang w:val="ru-RU"/>
              </w:rPr>
              <w:t>2</w:t>
            </w:r>
            <w:r w:rsidRPr="00CE5386">
              <w:rPr>
                <w:sz w:val="24"/>
                <w:szCs w:val="24"/>
              </w:rPr>
              <w:t>.3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tabs>
                <w:tab w:val="left" w:pos="993"/>
                <w:tab w:val="left" w:pos="8590"/>
                <w:tab w:val="left" w:pos="8764"/>
              </w:tabs>
              <w:autoSpaceDE w:val="0"/>
              <w:autoSpaceDN w:val="0"/>
              <w:adjustRightInd w:val="0"/>
              <w:ind w:hanging="112"/>
              <w:jc w:val="both"/>
              <w:rPr>
                <w:sz w:val="24"/>
                <w:szCs w:val="24"/>
                <w:lang w:val="ru-RU"/>
              </w:rPr>
            </w:pPr>
            <w:r w:rsidRPr="00192A80">
              <w:rPr>
                <w:sz w:val="24"/>
                <w:szCs w:val="24"/>
                <w:lang w:val="ru-RU"/>
              </w:rPr>
              <w:t>Настраивать и регулировать контрольно-измерительные приборы и инструменты</w:t>
            </w:r>
          </w:p>
        </w:tc>
      </w:tr>
      <w:tr w:rsidR="00CF0C59" w:rsidRPr="00B55E2C" w:rsidTr="009E3B1D"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1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CF0C59" w:rsidRPr="00B55E2C" w:rsidTr="009E3B1D"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2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</w:tr>
      <w:tr w:rsidR="00CF0C59" w:rsidRPr="00B55E2C" w:rsidTr="009E3B1D">
        <w:trPr>
          <w:trHeight w:val="673"/>
        </w:trPr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3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CF0C59" w:rsidRPr="00B55E2C" w:rsidTr="009E3B1D">
        <w:trPr>
          <w:trHeight w:val="673"/>
        </w:trPr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4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CF0C59" w:rsidRPr="00B55E2C" w:rsidTr="009E3B1D">
        <w:trPr>
          <w:trHeight w:val="673"/>
        </w:trPr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5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CF0C59" w:rsidRPr="00B55E2C" w:rsidTr="009E3B1D">
        <w:trPr>
          <w:trHeight w:val="673"/>
        </w:trPr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6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</w:tr>
      <w:tr w:rsidR="00CF0C59" w:rsidRPr="00B55E2C" w:rsidTr="009E3B1D">
        <w:trPr>
          <w:trHeight w:val="673"/>
        </w:trPr>
        <w:tc>
          <w:tcPr>
            <w:tcW w:w="833" w:type="pct"/>
          </w:tcPr>
          <w:p w:rsidR="00CF0C59" w:rsidRPr="00CE5386" w:rsidRDefault="00CF0C59" w:rsidP="009E3B1D">
            <w:pPr>
              <w:suppressAutoHyphens/>
              <w:spacing w:line="360" w:lineRule="auto"/>
              <w:rPr>
                <w:sz w:val="24"/>
                <w:szCs w:val="24"/>
              </w:rPr>
            </w:pPr>
            <w:r w:rsidRPr="00CE5386">
              <w:rPr>
                <w:sz w:val="24"/>
                <w:szCs w:val="24"/>
              </w:rPr>
              <w:t>ОК 7</w:t>
            </w:r>
          </w:p>
        </w:tc>
        <w:tc>
          <w:tcPr>
            <w:tcW w:w="4167" w:type="pct"/>
          </w:tcPr>
          <w:p w:rsidR="00CF0C59" w:rsidRPr="00CE5386" w:rsidRDefault="00CF0C59" w:rsidP="009E3B1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 w:rsidRPr="00CE5386">
              <w:rPr>
                <w:sz w:val="24"/>
                <w:szCs w:val="24"/>
                <w:lang w:val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</w:tbl>
    <w:p w:rsidR="00CF0C59" w:rsidRDefault="00CF0C59" w:rsidP="00CF0C59">
      <w:pPr>
        <w:pStyle w:val="1"/>
      </w:pPr>
      <w:bookmarkStart w:id="23" w:name="_Toc533583068"/>
    </w:p>
    <w:p w:rsidR="00CF0C59" w:rsidRDefault="00CF0C59" w:rsidP="00CF0C59">
      <w:pPr>
        <w:pStyle w:val="2"/>
        <w:rPr>
          <w:sz w:val="24"/>
          <w:szCs w:val="24"/>
          <w:lang w:val="ru-RU" w:eastAsia="ru-RU"/>
        </w:rPr>
      </w:pPr>
      <w:r w:rsidRPr="008E6BD5">
        <w:rPr>
          <w:lang w:val="ru-RU"/>
        </w:rPr>
        <w:br w:type="page"/>
      </w:r>
    </w:p>
    <w:p w:rsidR="00CF0C59" w:rsidRDefault="00CF0C59" w:rsidP="001B477F">
      <w:pPr>
        <w:pStyle w:val="1"/>
        <w:numPr>
          <w:ilvl w:val="0"/>
          <w:numId w:val="2"/>
        </w:numPr>
      </w:pPr>
      <w:bookmarkStart w:id="24" w:name="_Toc50467233"/>
      <w:r w:rsidRPr="0085471C">
        <w:lastRenderedPageBreak/>
        <w:t xml:space="preserve">СТРУКТУРА И СОДЕРЖАНИЕ </w:t>
      </w:r>
      <w:r>
        <w:t>УЧЕБНОЙ ПРАКТИКИ</w:t>
      </w:r>
      <w:bookmarkEnd w:id="23"/>
      <w:bookmarkEnd w:id="24"/>
    </w:p>
    <w:p w:rsidR="00CF0C59" w:rsidRPr="00552C31" w:rsidRDefault="00CF0C59" w:rsidP="00CF0C59">
      <w:pPr>
        <w:pStyle w:val="a5"/>
        <w:ind w:left="360"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2.1</w:t>
      </w:r>
      <w:r w:rsidRPr="00552C31">
        <w:rPr>
          <w:b/>
          <w:sz w:val="28"/>
          <w:szCs w:val="28"/>
          <w:lang w:val="ru-RU"/>
        </w:rPr>
        <w:t xml:space="preserve"> Тематический план</w:t>
      </w:r>
    </w:p>
    <w:p w:rsidR="00CF0C59" w:rsidRPr="00552C31" w:rsidRDefault="00CF0C59" w:rsidP="00CF0C59">
      <w:pPr>
        <w:pStyle w:val="a5"/>
        <w:ind w:left="360" w:firstLine="0"/>
        <w:rPr>
          <w:b/>
          <w:sz w:val="28"/>
          <w:szCs w:val="28"/>
          <w:lang w:val="ru-RU"/>
        </w:rPr>
      </w:pPr>
    </w:p>
    <w:tbl>
      <w:tblPr>
        <w:tblStyle w:val="af0"/>
        <w:tblW w:w="0" w:type="auto"/>
        <w:tblLook w:val="04A0"/>
      </w:tblPr>
      <w:tblGrid>
        <w:gridCol w:w="2265"/>
        <w:gridCol w:w="2809"/>
        <w:gridCol w:w="2193"/>
        <w:gridCol w:w="2447"/>
      </w:tblGrid>
      <w:tr w:rsidR="00CF0C59" w:rsidTr="009E3B1D">
        <w:tc>
          <w:tcPr>
            <w:tcW w:w="2392" w:type="dxa"/>
          </w:tcPr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Коды формируемых компетенций</w:t>
            </w:r>
          </w:p>
        </w:tc>
        <w:tc>
          <w:tcPr>
            <w:tcW w:w="2393" w:type="dxa"/>
          </w:tcPr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Наименование профессионального модуля</w:t>
            </w:r>
          </w:p>
        </w:tc>
        <w:tc>
          <w:tcPr>
            <w:tcW w:w="2393" w:type="dxa"/>
          </w:tcPr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 времени, отведенный на практику (в неделях, часах)</w:t>
            </w:r>
          </w:p>
        </w:tc>
        <w:tc>
          <w:tcPr>
            <w:tcW w:w="2393" w:type="dxa"/>
          </w:tcPr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проведения</w:t>
            </w:r>
          </w:p>
        </w:tc>
      </w:tr>
      <w:tr w:rsidR="00CF0C59" w:rsidRPr="00B55E2C" w:rsidTr="009E3B1D">
        <w:tc>
          <w:tcPr>
            <w:tcW w:w="2392" w:type="dxa"/>
          </w:tcPr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2.1</w:t>
            </w:r>
          </w:p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2.2</w:t>
            </w:r>
          </w:p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ПК 2.3</w:t>
            </w:r>
          </w:p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 1-7</w:t>
            </w:r>
          </w:p>
        </w:tc>
        <w:tc>
          <w:tcPr>
            <w:tcW w:w="2393" w:type="dxa"/>
          </w:tcPr>
          <w:p w:rsidR="00CF0C59" w:rsidRPr="007E2162" w:rsidRDefault="00CF0C59" w:rsidP="009E3B1D">
            <w:pPr>
              <w:rPr>
                <w:sz w:val="28"/>
                <w:szCs w:val="28"/>
                <w:lang w:val="ru-RU"/>
              </w:rPr>
            </w:pPr>
            <w:r w:rsidRPr="00CF0C59">
              <w:rPr>
                <w:sz w:val="28"/>
                <w:szCs w:val="28"/>
                <w:lang w:val="ru-RU"/>
              </w:rPr>
              <w:t>Проверка и наладка электрооборудования</w:t>
            </w:r>
          </w:p>
        </w:tc>
        <w:tc>
          <w:tcPr>
            <w:tcW w:w="2393" w:type="dxa"/>
          </w:tcPr>
          <w:p w:rsidR="00CF0C59" w:rsidRDefault="00CF0C59" w:rsidP="009E3B1D">
            <w:pPr>
              <w:pStyle w:val="a3"/>
              <w:tabs>
                <w:tab w:val="left" w:pos="2820"/>
                <w:tab w:val="left" w:pos="3838"/>
              </w:tabs>
              <w:ind w:right="284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144</w:t>
            </w:r>
            <w:r w:rsidRPr="00FB595D">
              <w:rPr>
                <w:sz w:val="28"/>
                <w:szCs w:val="28"/>
                <w:lang w:val="ru-RU"/>
              </w:rPr>
              <w:t xml:space="preserve"> час</w:t>
            </w:r>
            <w:r>
              <w:rPr>
                <w:sz w:val="28"/>
                <w:szCs w:val="28"/>
                <w:lang w:val="ru-RU"/>
              </w:rPr>
              <w:t>а</w:t>
            </w:r>
            <w:r w:rsidRPr="00FB595D">
              <w:rPr>
                <w:sz w:val="28"/>
                <w:szCs w:val="28"/>
                <w:lang w:val="ru-RU"/>
              </w:rPr>
              <w:t xml:space="preserve"> </w:t>
            </w:r>
          </w:p>
          <w:p w:rsidR="00CF0C59" w:rsidRPr="00FB595D" w:rsidRDefault="00CF0C59" w:rsidP="009E3B1D">
            <w:pPr>
              <w:pStyle w:val="a3"/>
              <w:tabs>
                <w:tab w:val="left" w:pos="2820"/>
                <w:tab w:val="left" w:pos="3838"/>
              </w:tabs>
              <w:ind w:right="284"/>
              <w:jc w:val="center"/>
              <w:rPr>
                <w:sz w:val="28"/>
                <w:szCs w:val="28"/>
                <w:lang w:val="ru-RU"/>
              </w:rPr>
            </w:pPr>
            <w:r w:rsidRPr="00FB595D">
              <w:rPr>
                <w:sz w:val="28"/>
                <w:szCs w:val="28"/>
                <w:lang w:val="ru-RU"/>
              </w:rPr>
              <w:t>(</w:t>
            </w:r>
            <w:r>
              <w:rPr>
                <w:sz w:val="28"/>
                <w:szCs w:val="28"/>
                <w:lang w:val="ru-RU"/>
              </w:rPr>
              <w:t>4</w:t>
            </w:r>
            <w:r w:rsidRPr="00FB595D">
              <w:rPr>
                <w:sz w:val="28"/>
                <w:szCs w:val="28"/>
                <w:lang w:val="ru-RU"/>
              </w:rPr>
              <w:t xml:space="preserve"> недел</w:t>
            </w:r>
            <w:r>
              <w:rPr>
                <w:sz w:val="28"/>
                <w:szCs w:val="28"/>
                <w:lang w:val="ru-RU"/>
              </w:rPr>
              <w:t>и</w:t>
            </w:r>
            <w:r w:rsidRPr="00FB595D">
              <w:rPr>
                <w:sz w:val="28"/>
                <w:szCs w:val="28"/>
                <w:lang w:val="ru-RU"/>
              </w:rPr>
              <w:t>)</w:t>
            </w:r>
          </w:p>
          <w:p w:rsidR="00CF0C59" w:rsidRDefault="00CF0C59" w:rsidP="009E3B1D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2393" w:type="dxa"/>
          </w:tcPr>
          <w:p w:rsidR="00CF0C59" w:rsidRDefault="00CF0C59" w:rsidP="009E3B1D">
            <w:pPr>
              <w:pStyle w:val="a3"/>
              <w:tabs>
                <w:tab w:val="left" w:pos="2820"/>
                <w:tab w:val="left" w:pos="3838"/>
              </w:tabs>
              <w:ind w:right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2</w:t>
            </w:r>
            <w:r w:rsidRPr="00FB595D">
              <w:rPr>
                <w:sz w:val="28"/>
                <w:szCs w:val="28"/>
                <w:lang w:val="ru-RU"/>
              </w:rPr>
              <w:t xml:space="preserve"> курсе </w:t>
            </w:r>
            <w:r w:rsidR="00D22B1D">
              <w:rPr>
                <w:sz w:val="28"/>
                <w:szCs w:val="28"/>
                <w:lang w:val="ru-RU"/>
              </w:rPr>
              <w:t>в 1 и 2 семестре</w:t>
            </w:r>
          </w:p>
          <w:p w:rsidR="00CF0C59" w:rsidRPr="00FB595D" w:rsidRDefault="00CF0C59" w:rsidP="009E3B1D">
            <w:pPr>
              <w:pStyle w:val="a3"/>
              <w:tabs>
                <w:tab w:val="left" w:pos="2820"/>
                <w:tab w:val="left" w:pos="3838"/>
              </w:tabs>
              <w:ind w:right="284"/>
              <w:jc w:val="both"/>
              <w:rPr>
                <w:sz w:val="28"/>
                <w:szCs w:val="28"/>
                <w:lang w:val="ru-RU"/>
              </w:rPr>
            </w:pPr>
            <w:r w:rsidRPr="00FB595D">
              <w:rPr>
                <w:sz w:val="28"/>
                <w:szCs w:val="28"/>
                <w:lang w:val="ru-RU"/>
              </w:rPr>
              <w:t>Учебная практика проводится рассредоточено.</w:t>
            </w:r>
          </w:p>
          <w:p w:rsidR="00CF0C59" w:rsidRDefault="00CF0C59" w:rsidP="009E3B1D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F379B" w:rsidRPr="002C55AC" w:rsidRDefault="00EF379B" w:rsidP="00475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4"/>
          <w:szCs w:val="24"/>
          <w:lang w:val="ru-RU"/>
        </w:rPr>
      </w:pPr>
    </w:p>
    <w:p w:rsidR="00EF379B" w:rsidRDefault="00EF379B" w:rsidP="00475E3D">
      <w:pPr>
        <w:rPr>
          <w:sz w:val="24"/>
          <w:szCs w:val="24"/>
          <w:lang w:val="ru-RU"/>
        </w:rPr>
      </w:pPr>
    </w:p>
    <w:p w:rsidR="00CF0C59" w:rsidRPr="002C55AC" w:rsidRDefault="00CF0C59" w:rsidP="00475E3D">
      <w:pPr>
        <w:rPr>
          <w:sz w:val="24"/>
          <w:szCs w:val="24"/>
          <w:lang w:val="ru-RU"/>
        </w:rPr>
        <w:sectPr w:rsidR="00CF0C59" w:rsidRPr="002C55AC" w:rsidSect="00256A88">
          <w:pgSz w:w="11910" w:h="16850"/>
          <w:pgMar w:top="1080" w:right="711" w:bottom="851" w:left="1701" w:header="0" w:footer="402" w:gutter="0"/>
          <w:cols w:space="720"/>
          <w:docGrid w:linePitch="299"/>
        </w:sectPr>
      </w:pPr>
    </w:p>
    <w:p w:rsidR="00462A72" w:rsidRPr="007E2162" w:rsidRDefault="00462A72" w:rsidP="00462A72">
      <w:pPr>
        <w:spacing w:after="240"/>
        <w:jc w:val="center"/>
        <w:rPr>
          <w:b/>
          <w:sz w:val="28"/>
          <w:szCs w:val="28"/>
          <w:lang w:val="ru-RU" w:eastAsia="ru-RU"/>
        </w:rPr>
      </w:pPr>
      <w:r>
        <w:rPr>
          <w:b/>
          <w:sz w:val="28"/>
          <w:szCs w:val="28"/>
          <w:lang w:val="ru-RU" w:eastAsia="ru-RU"/>
        </w:rPr>
        <w:lastRenderedPageBreak/>
        <w:t>2.2</w:t>
      </w:r>
      <w:r w:rsidRPr="007E2162">
        <w:rPr>
          <w:b/>
          <w:sz w:val="28"/>
          <w:szCs w:val="28"/>
          <w:lang w:val="ru-RU" w:eastAsia="ru-RU"/>
        </w:rPr>
        <w:t xml:space="preserve"> Содержание учебной практики</w:t>
      </w:r>
    </w:p>
    <w:p w:rsidR="004D207D" w:rsidRPr="004D207D" w:rsidRDefault="004D207D" w:rsidP="00475E3D">
      <w:pPr>
        <w:pStyle w:val="2"/>
        <w:rPr>
          <w:lang w:val="ru-RU" w:eastAsia="ru-RU"/>
        </w:rPr>
      </w:pPr>
    </w:p>
    <w:tbl>
      <w:tblPr>
        <w:tblStyle w:val="af0"/>
        <w:tblW w:w="14883" w:type="dxa"/>
        <w:tblInd w:w="534" w:type="dxa"/>
        <w:tblLook w:val="04A0"/>
      </w:tblPr>
      <w:tblGrid>
        <w:gridCol w:w="562"/>
        <w:gridCol w:w="2958"/>
        <w:gridCol w:w="9946"/>
        <w:gridCol w:w="1417"/>
      </w:tblGrid>
      <w:tr w:rsidR="008E6BD5" w:rsidRPr="000B7AFE" w:rsidTr="00B92196">
        <w:trPr>
          <w:tblHeader/>
        </w:trPr>
        <w:tc>
          <w:tcPr>
            <w:tcW w:w="562" w:type="dxa"/>
            <w:vAlign w:val="center"/>
          </w:tcPr>
          <w:p w:rsidR="008E6BD5" w:rsidRPr="000B7AFE" w:rsidRDefault="008E6BD5" w:rsidP="00B9219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7AFE">
              <w:rPr>
                <w:b/>
                <w:sz w:val="24"/>
                <w:szCs w:val="24"/>
                <w:lang w:val="ru-RU" w:eastAsia="ru-RU"/>
              </w:rPr>
              <w:t xml:space="preserve">№ </w:t>
            </w:r>
            <w:proofErr w:type="spellStart"/>
            <w:r w:rsidRPr="000B7AFE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  <w:r w:rsidRPr="000B7AFE">
              <w:rPr>
                <w:b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0B7AFE">
              <w:rPr>
                <w:b/>
                <w:sz w:val="24"/>
                <w:szCs w:val="24"/>
                <w:lang w:val="ru-RU" w:eastAsia="ru-RU"/>
              </w:rPr>
              <w:t>п</w:t>
            </w:r>
            <w:proofErr w:type="spellEnd"/>
            <w:proofErr w:type="gramEnd"/>
          </w:p>
        </w:tc>
        <w:tc>
          <w:tcPr>
            <w:tcW w:w="2958" w:type="dxa"/>
            <w:vAlign w:val="center"/>
          </w:tcPr>
          <w:p w:rsidR="008E6BD5" w:rsidRPr="000B7AFE" w:rsidRDefault="008E6BD5" w:rsidP="00B9219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7AFE">
              <w:rPr>
                <w:b/>
                <w:sz w:val="24"/>
                <w:szCs w:val="24"/>
                <w:lang w:val="ru-RU" w:eastAsia="ru-RU"/>
              </w:rPr>
              <w:t>Этапы (разделы) учебной практики</w:t>
            </w:r>
          </w:p>
        </w:tc>
        <w:tc>
          <w:tcPr>
            <w:tcW w:w="9946" w:type="dxa"/>
            <w:tcBorders>
              <w:bottom w:val="single" w:sz="4" w:space="0" w:color="000000" w:themeColor="text1"/>
            </w:tcBorders>
            <w:vAlign w:val="center"/>
          </w:tcPr>
          <w:p w:rsidR="008E6BD5" w:rsidRPr="000B7AFE" w:rsidRDefault="008E6BD5" w:rsidP="00B9219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7AFE">
              <w:rPr>
                <w:b/>
                <w:sz w:val="24"/>
                <w:szCs w:val="24"/>
                <w:lang w:val="ru-RU" w:eastAsia="ru-RU"/>
              </w:rPr>
              <w:t>Виды производственных работ</w:t>
            </w:r>
          </w:p>
        </w:tc>
        <w:tc>
          <w:tcPr>
            <w:tcW w:w="1417" w:type="dxa"/>
            <w:vAlign w:val="center"/>
          </w:tcPr>
          <w:p w:rsidR="008E6BD5" w:rsidRPr="000B7AFE" w:rsidRDefault="008E6BD5" w:rsidP="00B92196">
            <w:pPr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0B7AFE">
              <w:rPr>
                <w:b/>
                <w:sz w:val="24"/>
                <w:szCs w:val="24"/>
                <w:lang w:val="ru-RU" w:eastAsia="ru-RU"/>
              </w:rPr>
              <w:t>Кол-во часов (недель)</w:t>
            </w:r>
          </w:p>
        </w:tc>
      </w:tr>
      <w:tr w:rsidR="008E6BD5" w:rsidRPr="008E6BD5" w:rsidTr="008E6BD5">
        <w:tc>
          <w:tcPr>
            <w:tcW w:w="562" w:type="dxa"/>
            <w:vMerge w:val="restart"/>
          </w:tcPr>
          <w:p w:rsidR="008E6BD5" w:rsidRPr="00D752D0" w:rsidRDefault="008E6BD5" w:rsidP="00F15899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58" w:type="dxa"/>
            <w:vMerge w:val="restart"/>
          </w:tcPr>
          <w:p w:rsidR="008E6BD5" w:rsidRPr="00D752D0" w:rsidRDefault="008E6BD5" w:rsidP="00556B25">
            <w:pPr>
              <w:rPr>
                <w:sz w:val="24"/>
                <w:szCs w:val="24"/>
                <w:lang w:val="ru-RU" w:eastAsia="ru-RU"/>
              </w:rPr>
            </w:pPr>
            <w:r w:rsidRPr="000B7AFE">
              <w:rPr>
                <w:b/>
                <w:sz w:val="24"/>
                <w:szCs w:val="24"/>
                <w:lang w:val="ru-RU"/>
              </w:rPr>
              <w:t>Раздел 1</w:t>
            </w:r>
            <w:r w:rsidRPr="00D752D0">
              <w:rPr>
                <w:sz w:val="24"/>
                <w:szCs w:val="24"/>
                <w:lang w:val="ru-RU"/>
              </w:rPr>
              <w:t xml:space="preserve">. </w:t>
            </w:r>
            <w:r w:rsidR="000B7AFE">
              <w:rPr>
                <w:sz w:val="24"/>
                <w:szCs w:val="24"/>
                <w:lang w:val="ru-RU"/>
              </w:rPr>
              <w:br/>
            </w:r>
            <w:r>
              <w:rPr>
                <w:sz w:val="24"/>
                <w:szCs w:val="24"/>
                <w:lang w:val="ru-RU"/>
              </w:rPr>
              <w:t>Проведение измерений</w:t>
            </w:r>
          </w:p>
        </w:tc>
        <w:tc>
          <w:tcPr>
            <w:tcW w:w="9946" w:type="dxa"/>
            <w:tcBorders>
              <w:bottom w:val="nil"/>
            </w:tcBorders>
          </w:tcPr>
          <w:p w:rsidR="008E6BD5" w:rsidRPr="008E6BD5" w:rsidRDefault="008E6BD5" w:rsidP="008E6BD5">
            <w:pPr>
              <w:tabs>
                <w:tab w:val="left" w:pos="1134"/>
              </w:tabs>
              <w:ind w:left="33" w:firstLine="24"/>
              <w:rPr>
                <w:b/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8E6BD5" w:rsidRDefault="008E6BD5" w:rsidP="00B92196">
            <w:pPr>
              <w:tabs>
                <w:tab w:val="left" w:pos="1134"/>
              </w:tabs>
              <w:ind w:left="33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42</w:t>
            </w:r>
          </w:p>
        </w:tc>
      </w:tr>
      <w:tr w:rsidR="008E6BD5" w:rsidRPr="008E6BD5" w:rsidTr="00B92196">
        <w:tc>
          <w:tcPr>
            <w:tcW w:w="562" w:type="dxa"/>
            <w:vMerge/>
          </w:tcPr>
          <w:p w:rsidR="008E6BD5" w:rsidRPr="00D752D0" w:rsidRDefault="008E6BD5" w:rsidP="00087C58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58" w:type="dxa"/>
            <w:vMerge/>
          </w:tcPr>
          <w:p w:rsidR="008E6BD5" w:rsidRPr="00D752D0" w:rsidRDefault="008E6BD5" w:rsidP="008E6BD5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46" w:type="dxa"/>
            <w:tcBorders>
              <w:top w:val="nil"/>
              <w:bottom w:val="single" w:sz="4" w:space="0" w:color="000000" w:themeColor="text1"/>
            </w:tcBorders>
          </w:tcPr>
          <w:p w:rsidR="00B92196" w:rsidRPr="00B92196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>КИП. Монтаж и подключение счетчика учета электроэнергии трехфазного</w:t>
            </w:r>
          </w:p>
          <w:p w:rsidR="00B92196" w:rsidRPr="00B92196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>КИП. Подключение вольтметра, амперметра в электрическую цепь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 xml:space="preserve">КИП. </w:t>
            </w:r>
            <w:proofErr w:type="spellStart"/>
            <w:r w:rsidRPr="00B92196">
              <w:rPr>
                <w:color w:val="000000"/>
                <w:sz w:val="24"/>
                <w:lang w:val="ru-RU"/>
              </w:rPr>
              <w:t>Мегометр</w:t>
            </w:r>
            <w:proofErr w:type="spellEnd"/>
            <w:r w:rsidRPr="00B92196">
              <w:rPr>
                <w:color w:val="000000"/>
                <w:sz w:val="24"/>
                <w:lang w:val="ru-RU"/>
              </w:rPr>
              <w:t>. Измерение сопротивления изоляции</w:t>
            </w:r>
          </w:p>
          <w:p w:rsidR="008E6BD5" w:rsidRPr="00B92196" w:rsidRDefault="008E6BD5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>КИП. Измерение электрических величин при помощи аналоговых электроизмерительных приборов</w:t>
            </w:r>
          </w:p>
          <w:p w:rsidR="008E6BD5" w:rsidRPr="00B92196" w:rsidRDefault="008E6BD5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>КИП. Измерение силы тока при запуске двигателя звездой и треугольником</w:t>
            </w:r>
          </w:p>
          <w:p w:rsidR="008E6BD5" w:rsidRPr="00B92196" w:rsidRDefault="008E6BD5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B92196">
              <w:rPr>
                <w:color w:val="000000"/>
                <w:sz w:val="24"/>
                <w:lang w:val="ru-RU"/>
              </w:rPr>
              <w:t>КИП. Измерение мощности электродвигателя на холостом ходу и силы тока</w:t>
            </w:r>
          </w:p>
          <w:p w:rsidR="008E6BD5" w:rsidRPr="00B92196" w:rsidRDefault="008E6BD5" w:rsidP="00B92196">
            <w:pPr>
              <w:tabs>
                <w:tab w:val="left" w:pos="1134"/>
              </w:tabs>
              <w:spacing w:after="120"/>
              <w:ind w:left="34" w:firstLine="327"/>
              <w:jc w:val="both"/>
              <w:rPr>
                <w:iCs/>
                <w:sz w:val="24"/>
              </w:rPr>
            </w:pPr>
            <w:r w:rsidRPr="00B92196">
              <w:rPr>
                <w:color w:val="000000"/>
                <w:sz w:val="24"/>
              </w:rPr>
              <w:t xml:space="preserve">КИП. </w:t>
            </w:r>
            <w:proofErr w:type="spellStart"/>
            <w:r w:rsidRPr="00B92196">
              <w:rPr>
                <w:color w:val="000000"/>
                <w:sz w:val="24"/>
              </w:rPr>
              <w:t>Проведение</w:t>
            </w:r>
            <w:proofErr w:type="spellEnd"/>
            <w:r w:rsidRPr="00B92196">
              <w:rPr>
                <w:color w:val="000000"/>
                <w:sz w:val="24"/>
              </w:rPr>
              <w:t xml:space="preserve"> </w:t>
            </w:r>
            <w:proofErr w:type="spellStart"/>
            <w:r w:rsidRPr="00B92196">
              <w:rPr>
                <w:color w:val="000000"/>
                <w:sz w:val="24"/>
              </w:rPr>
              <w:t>комплексных</w:t>
            </w:r>
            <w:proofErr w:type="spellEnd"/>
            <w:r w:rsidRPr="00B92196">
              <w:rPr>
                <w:color w:val="000000"/>
                <w:sz w:val="24"/>
              </w:rPr>
              <w:t xml:space="preserve"> </w:t>
            </w:r>
            <w:proofErr w:type="spellStart"/>
            <w:r w:rsidRPr="00B92196">
              <w:rPr>
                <w:color w:val="000000"/>
                <w:sz w:val="24"/>
              </w:rPr>
              <w:t>измерений</w:t>
            </w:r>
            <w:proofErr w:type="spellEnd"/>
          </w:p>
        </w:tc>
        <w:tc>
          <w:tcPr>
            <w:tcW w:w="1417" w:type="dxa"/>
          </w:tcPr>
          <w:p w:rsidR="008E6BD5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  <w:r>
              <w:rPr>
                <w:color w:val="000000"/>
                <w:sz w:val="24"/>
                <w:lang w:val="ru-RU"/>
              </w:rPr>
              <w:br/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</w:tc>
      </w:tr>
      <w:tr w:rsidR="00B92196" w:rsidRPr="008E6BD5" w:rsidTr="00B92196">
        <w:tc>
          <w:tcPr>
            <w:tcW w:w="562" w:type="dxa"/>
            <w:vMerge w:val="restart"/>
          </w:tcPr>
          <w:p w:rsidR="00B92196" w:rsidRPr="00D752D0" w:rsidRDefault="00B92196" w:rsidP="00475E3D">
            <w:pPr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58" w:type="dxa"/>
            <w:vMerge w:val="restart"/>
          </w:tcPr>
          <w:p w:rsidR="00B92196" w:rsidRPr="00D752D0" w:rsidRDefault="00B92196" w:rsidP="00475E3D">
            <w:pPr>
              <w:ind w:left="57"/>
              <w:rPr>
                <w:sz w:val="24"/>
                <w:szCs w:val="24"/>
                <w:lang w:val="ru-RU"/>
              </w:rPr>
            </w:pPr>
            <w:r w:rsidRPr="000B7AFE">
              <w:rPr>
                <w:b/>
                <w:sz w:val="24"/>
                <w:szCs w:val="24"/>
                <w:lang w:val="ru-RU"/>
              </w:rPr>
              <w:t>Раздел 2</w:t>
            </w:r>
            <w:r w:rsidRPr="00D752D0">
              <w:rPr>
                <w:sz w:val="24"/>
                <w:szCs w:val="24"/>
                <w:lang w:val="ru-RU"/>
              </w:rPr>
              <w:t xml:space="preserve"> </w:t>
            </w:r>
            <w:r w:rsidR="000B7AFE">
              <w:rPr>
                <w:sz w:val="24"/>
                <w:szCs w:val="24"/>
                <w:lang w:val="ru-RU"/>
              </w:rPr>
              <w:br/>
            </w:r>
            <w:r w:rsidRPr="00D752D0">
              <w:rPr>
                <w:sz w:val="24"/>
                <w:szCs w:val="24"/>
                <w:lang w:val="ru-RU"/>
              </w:rPr>
              <w:t>Приемка и испытание отремонтированного электрооборудования</w:t>
            </w:r>
          </w:p>
          <w:p w:rsidR="00B92196" w:rsidRPr="00D752D0" w:rsidRDefault="00B92196" w:rsidP="00475E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46" w:type="dxa"/>
            <w:tcBorders>
              <w:bottom w:val="nil"/>
            </w:tcBorders>
          </w:tcPr>
          <w:p w:rsidR="00B92196" w:rsidRPr="008E6BD5" w:rsidRDefault="00B92196" w:rsidP="00087C58">
            <w:pPr>
              <w:tabs>
                <w:tab w:val="left" w:pos="1134"/>
              </w:tabs>
              <w:ind w:left="33" w:firstLine="327"/>
              <w:rPr>
                <w:color w:val="000000"/>
                <w:sz w:val="24"/>
                <w:lang w:val="ru-RU"/>
              </w:rPr>
            </w:pPr>
          </w:p>
        </w:tc>
        <w:tc>
          <w:tcPr>
            <w:tcW w:w="1417" w:type="dxa"/>
          </w:tcPr>
          <w:p w:rsidR="00B92196" w:rsidRDefault="00B92196" w:rsidP="00B92196">
            <w:pPr>
              <w:tabs>
                <w:tab w:val="left" w:pos="1134"/>
              </w:tabs>
              <w:ind w:left="33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90</w:t>
            </w:r>
          </w:p>
        </w:tc>
      </w:tr>
      <w:tr w:rsidR="00B92196" w:rsidRPr="008E6BD5" w:rsidTr="00B92196">
        <w:tc>
          <w:tcPr>
            <w:tcW w:w="562" w:type="dxa"/>
            <w:vMerge/>
          </w:tcPr>
          <w:p w:rsidR="00B92196" w:rsidRPr="00D752D0" w:rsidRDefault="00B92196" w:rsidP="00475E3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58" w:type="dxa"/>
            <w:vMerge/>
          </w:tcPr>
          <w:p w:rsidR="00B92196" w:rsidRPr="00D752D0" w:rsidRDefault="00B92196" w:rsidP="00475E3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946" w:type="dxa"/>
            <w:tcBorders>
              <w:top w:val="nil"/>
            </w:tcBorders>
          </w:tcPr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Проверка и наладка схемы управления несколькими линиями освещения. Проведение измерений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Проверка и наладка схемы управления освещением с двух мест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Наладка и модернизация светильников с люминесцентными лампами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Наладка этажного щита на одну квартиру. Проведение измерений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Проверка правильности монтажа в распределительных коробках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Проверка и наладка щита освещения с использованием современных технологий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Коммутация и наладка щита управления двигателем согласно принципиальной схеме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Коммутация и наладка схемы плавного пуска двигателя (реле "звезда-треугольник"). Проведение измерений.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Коммутация и наладка схемы плавного пуска двигателя (реле задержки включения).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 xml:space="preserve">Проверка правильности сборки схем, проверка надписей </w:t>
            </w:r>
            <w:proofErr w:type="spellStart"/>
            <w:r w:rsidRPr="008E6BD5">
              <w:rPr>
                <w:color w:val="000000"/>
                <w:sz w:val="24"/>
                <w:lang w:val="ru-RU"/>
              </w:rPr>
              <w:t>электроустройств</w:t>
            </w:r>
            <w:proofErr w:type="spellEnd"/>
            <w:r w:rsidRPr="008E6BD5">
              <w:rPr>
                <w:color w:val="000000"/>
                <w:sz w:val="24"/>
                <w:lang w:val="ru-RU"/>
              </w:rPr>
              <w:t xml:space="preserve">. Виды </w:t>
            </w:r>
            <w:r w:rsidRPr="008E6BD5">
              <w:rPr>
                <w:color w:val="000000"/>
                <w:sz w:val="24"/>
                <w:lang w:val="ru-RU"/>
              </w:rPr>
              <w:lastRenderedPageBreak/>
              <w:t xml:space="preserve">контрольных замеров и их проведение. </w:t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Монтаж и наладка реверсивного электродвигателя переменного тока в соответствии с документацией</w:t>
            </w:r>
          </w:p>
          <w:p w:rsidR="00B92196" w:rsidRPr="00B92196" w:rsidRDefault="00B92196" w:rsidP="00B92196">
            <w:pPr>
              <w:tabs>
                <w:tab w:val="left" w:pos="1134"/>
              </w:tabs>
              <w:spacing w:after="120"/>
              <w:ind w:left="34" w:firstLine="327"/>
              <w:rPr>
                <w:color w:val="000000"/>
                <w:sz w:val="24"/>
                <w:lang w:val="ru-RU"/>
              </w:rPr>
            </w:pPr>
            <w:r w:rsidRPr="008E6BD5">
              <w:rPr>
                <w:color w:val="000000"/>
                <w:sz w:val="24"/>
                <w:lang w:val="ru-RU"/>
              </w:rPr>
              <w:t>Коммутация и наладка ЩУ реверсивной работой электродвигателя. Разработка схемы световой индикации.</w:t>
            </w:r>
          </w:p>
        </w:tc>
        <w:tc>
          <w:tcPr>
            <w:tcW w:w="1417" w:type="dxa"/>
          </w:tcPr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lastRenderedPageBreak/>
              <w:t>6</w:t>
            </w:r>
            <w:r>
              <w:rPr>
                <w:color w:val="000000"/>
                <w:sz w:val="24"/>
                <w:lang w:val="ru-RU"/>
              </w:rPr>
              <w:br/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18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  <w:r>
              <w:rPr>
                <w:color w:val="000000"/>
                <w:sz w:val="24"/>
                <w:lang w:val="ru-RU"/>
              </w:rPr>
              <w:br/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6</w:t>
            </w:r>
            <w:r>
              <w:rPr>
                <w:color w:val="000000"/>
                <w:sz w:val="24"/>
                <w:lang w:val="ru-RU"/>
              </w:rPr>
              <w:br/>
            </w:r>
          </w:p>
          <w:p w:rsidR="00B92196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</w:t>
            </w:r>
            <w:r>
              <w:rPr>
                <w:color w:val="000000"/>
                <w:sz w:val="24"/>
                <w:lang w:val="ru-RU"/>
              </w:rPr>
              <w:br/>
            </w:r>
          </w:p>
          <w:p w:rsidR="00B92196" w:rsidRPr="008E6BD5" w:rsidRDefault="00B92196" w:rsidP="00B92196">
            <w:pPr>
              <w:tabs>
                <w:tab w:val="left" w:pos="1134"/>
              </w:tabs>
              <w:spacing w:after="120"/>
              <w:ind w:left="34" w:firstLine="1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12</w:t>
            </w:r>
            <w:r>
              <w:rPr>
                <w:color w:val="000000"/>
                <w:sz w:val="24"/>
                <w:lang w:val="ru-RU"/>
              </w:rPr>
              <w:br/>
            </w:r>
          </w:p>
        </w:tc>
      </w:tr>
      <w:tr w:rsidR="008E6BD5" w:rsidRPr="00D752D0" w:rsidTr="008E6BD5">
        <w:tc>
          <w:tcPr>
            <w:tcW w:w="562" w:type="dxa"/>
          </w:tcPr>
          <w:p w:rsidR="008E6BD5" w:rsidRPr="00D752D0" w:rsidRDefault="008E6BD5" w:rsidP="00475E3D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958" w:type="dxa"/>
          </w:tcPr>
          <w:p w:rsidR="008E6BD5" w:rsidRPr="00D752D0" w:rsidRDefault="008E6BD5" w:rsidP="00475E3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Дифференцированный зачет</w:t>
            </w:r>
          </w:p>
        </w:tc>
        <w:tc>
          <w:tcPr>
            <w:tcW w:w="9946" w:type="dxa"/>
          </w:tcPr>
          <w:p w:rsidR="008E6BD5" w:rsidRPr="00D752D0" w:rsidRDefault="00B92196" w:rsidP="00475E3D">
            <w:pPr>
              <w:jc w:val="both"/>
              <w:rPr>
                <w:sz w:val="24"/>
                <w:szCs w:val="24"/>
                <w:lang w:val="ru-RU"/>
              </w:rPr>
            </w:pPr>
            <w:r w:rsidRPr="00B92196">
              <w:rPr>
                <w:lang w:val="ru-RU"/>
              </w:rPr>
              <w:t xml:space="preserve">Коммутация и наладка схемы управления электродвигателем. </w:t>
            </w: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комплексных</w:t>
            </w:r>
            <w:proofErr w:type="spellEnd"/>
            <w:r>
              <w:t xml:space="preserve"> </w:t>
            </w:r>
            <w:proofErr w:type="spellStart"/>
            <w:r>
              <w:t>измерений</w:t>
            </w:r>
            <w:proofErr w:type="spellEnd"/>
          </w:p>
        </w:tc>
        <w:tc>
          <w:tcPr>
            <w:tcW w:w="1417" w:type="dxa"/>
          </w:tcPr>
          <w:p w:rsidR="008E6BD5" w:rsidRDefault="00B92196" w:rsidP="00B92196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</w:tr>
      <w:tr w:rsidR="008E6BD5" w:rsidRPr="00B92196" w:rsidTr="00B92196">
        <w:tc>
          <w:tcPr>
            <w:tcW w:w="562" w:type="dxa"/>
          </w:tcPr>
          <w:p w:rsidR="008E6BD5" w:rsidRPr="00B92196" w:rsidRDefault="008E6BD5" w:rsidP="00475E3D">
            <w:pPr>
              <w:rPr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958" w:type="dxa"/>
          </w:tcPr>
          <w:p w:rsidR="008E6BD5" w:rsidRPr="00B92196" w:rsidRDefault="008E6BD5" w:rsidP="00475E3D">
            <w:pPr>
              <w:rPr>
                <w:b/>
                <w:sz w:val="24"/>
                <w:szCs w:val="24"/>
                <w:lang w:val="ru-RU"/>
              </w:rPr>
            </w:pPr>
            <w:r w:rsidRPr="00B92196">
              <w:rPr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9946" w:type="dxa"/>
          </w:tcPr>
          <w:p w:rsidR="008E6BD5" w:rsidRPr="00B92196" w:rsidRDefault="008E6BD5" w:rsidP="00475E3D">
            <w:pPr>
              <w:jc w:val="both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8E6BD5" w:rsidRPr="00B92196" w:rsidRDefault="00B92196" w:rsidP="00B92196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B92196">
              <w:rPr>
                <w:b/>
                <w:sz w:val="24"/>
                <w:szCs w:val="24"/>
                <w:lang w:val="ru-RU"/>
              </w:rPr>
              <w:t>144</w:t>
            </w:r>
          </w:p>
        </w:tc>
      </w:tr>
    </w:tbl>
    <w:p w:rsidR="007958B3" w:rsidRPr="00D752D0" w:rsidRDefault="007958B3" w:rsidP="00475E3D">
      <w:pPr>
        <w:pStyle w:val="2"/>
        <w:rPr>
          <w:sz w:val="24"/>
          <w:szCs w:val="24"/>
          <w:lang w:val="ru-RU" w:eastAsia="ru-RU"/>
        </w:rPr>
      </w:pPr>
    </w:p>
    <w:p w:rsidR="00723810" w:rsidRDefault="00723810" w:rsidP="00475E3D">
      <w:pPr>
        <w:widowControl/>
        <w:rPr>
          <w:b/>
          <w:caps/>
          <w:sz w:val="24"/>
          <w:szCs w:val="24"/>
          <w:lang w:val="ru-RU" w:eastAsia="ru-RU"/>
        </w:rPr>
        <w:sectPr w:rsidR="00723810" w:rsidSect="00723810">
          <w:footerReference w:type="default" r:id="rId8"/>
          <w:pgSz w:w="16840" w:h="11910" w:orient="landscape"/>
          <w:pgMar w:top="1134" w:right="1060" w:bottom="1020" w:left="660" w:header="0" w:footer="462" w:gutter="0"/>
          <w:cols w:space="720"/>
          <w:docGrid w:linePitch="299"/>
        </w:sectPr>
      </w:pPr>
    </w:p>
    <w:p w:rsidR="00D22B1D" w:rsidRPr="00FB595D" w:rsidRDefault="00D22B1D" w:rsidP="001B477F">
      <w:pPr>
        <w:pStyle w:val="1"/>
        <w:numPr>
          <w:ilvl w:val="0"/>
          <w:numId w:val="8"/>
        </w:numPr>
        <w:spacing w:before="240"/>
        <w:rPr>
          <w:sz w:val="28"/>
          <w:szCs w:val="28"/>
        </w:rPr>
      </w:pPr>
      <w:bookmarkStart w:id="25" w:name="_Toc487293211"/>
      <w:bookmarkStart w:id="26" w:name="_Toc495850153"/>
      <w:bookmarkStart w:id="27" w:name="_Toc533583069"/>
      <w:bookmarkStart w:id="28" w:name="_Toc50467234"/>
      <w:bookmarkStart w:id="29" w:name="_Toc495850156"/>
      <w:bookmarkStart w:id="30" w:name="_Toc10491175"/>
      <w:r w:rsidRPr="00FB595D">
        <w:rPr>
          <w:sz w:val="28"/>
          <w:szCs w:val="28"/>
        </w:rPr>
        <w:lastRenderedPageBreak/>
        <w:t>УСЛОВИЯ РЕАЛИЗАЦИИ ПРОГРАММЫ</w:t>
      </w:r>
      <w:r w:rsidRPr="00FB595D">
        <w:rPr>
          <w:sz w:val="28"/>
          <w:szCs w:val="28"/>
        </w:rPr>
        <w:br/>
      </w:r>
      <w:bookmarkEnd w:id="25"/>
      <w:r w:rsidRPr="00FB595D">
        <w:rPr>
          <w:sz w:val="28"/>
          <w:szCs w:val="28"/>
        </w:rPr>
        <w:t>УЧЕБНОЙ ПРАКТИКИ</w:t>
      </w:r>
      <w:bookmarkEnd w:id="26"/>
      <w:bookmarkEnd w:id="27"/>
      <w:bookmarkEnd w:id="28"/>
    </w:p>
    <w:p w:rsidR="00D22B1D" w:rsidRPr="00BD78F4" w:rsidRDefault="00D22B1D" w:rsidP="00D22B1D">
      <w:pPr>
        <w:jc w:val="center"/>
        <w:rPr>
          <w:b/>
          <w:sz w:val="28"/>
          <w:szCs w:val="28"/>
          <w:lang w:val="ru-RU" w:eastAsia="ru-RU"/>
        </w:rPr>
      </w:pPr>
      <w:bookmarkStart w:id="31" w:name="_Toc495850154"/>
      <w:r w:rsidRPr="00BD78F4">
        <w:rPr>
          <w:b/>
          <w:sz w:val="28"/>
          <w:szCs w:val="28"/>
          <w:lang w:val="ru-RU" w:eastAsia="ru-RU"/>
        </w:rPr>
        <w:t>3.1</w:t>
      </w:r>
      <w:r>
        <w:rPr>
          <w:b/>
          <w:sz w:val="28"/>
          <w:szCs w:val="28"/>
          <w:lang w:val="ru-RU" w:eastAsia="ru-RU"/>
        </w:rPr>
        <w:t xml:space="preserve"> </w:t>
      </w:r>
      <w:r w:rsidRPr="00BD78F4">
        <w:rPr>
          <w:b/>
          <w:sz w:val="28"/>
          <w:szCs w:val="28"/>
          <w:lang w:val="ru-RU" w:eastAsia="ru-RU"/>
        </w:rPr>
        <w:t>Требования к минимальному материально-техническому обеспечению</w:t>
      </w:r>
      <w:bookmarkEnd w:id="31"/>
    </w:p>
    <w:p w:rsidR="00D22B1D" w:rsidRPr="00FB595D" w:rsidRDefault="00D22B1D" w:rsidP="00D22B1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B595D">
        <w:rPr>
          <w:sz w:val="28"/>
          <w:szCs w:val="28"/>
          <w:lang w:val="ru-RU"/>
        </w:rPr>
        <w:t>Реализация программы учебной практики предполагает наличие мастерских «Слесарная», «Электромонтажная».</w:t>
      </w:r>
    </w:p>
    <w:p w:rsidR="00D22B1D" w:rsidRPr="00FB595D" w:rsidRDefault="00D22B1D" w:rsidP="00D22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Cs/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t xml:space="preserve">Оборудование мастерской </w:t>
      </w:r>
      <w:r w:rsidRPr="00FB595D">
        <w:rPr>
          <w:sz w:val="28"/>
          <w:szCs w:val="28"/>
          <w:u w:val="single"/>
          <w:lang w:val="ru-RU"/>
        </w:rPr>
        <w:t>«Слесарная</w:t>
      </w:r>
      <w:r w:rsidRPr="00FB595D">
        <w:rPr>
          <w:bCs/>
          <w:sz w:val="28"/>
          <w:szCs w:val="28"/>
          <w:u w:val="single"/>
          <w:lang w:val="ru-RU"/>
        </w:rPr>
        <w:t>»</w:t>
      </w:r>
      <w:r w:rsidRPr="00FB595D">
        <w:rPr>
          <w:bCs/>
          <w:sz w:val="28"/>
          <w:szCs w:val="28"/>
          <w:lang w:val="ru-RU"/>
        </w:rPr>
        <w:t xml:space="preserve"> и рабочих мест мастерской: </w:t>
      </w:r>
    </w:p>
    <w:p w:rsidR="00D22B1D" w:rsidRPr="00FB595D" w:rsidRDefault="00D22B1D" w:rsidP="001B477F">
      <w:pPr>
        <w:pStyle w:val="a5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B595D">
        <w:rPr>
          <w:sz w:val="28"/>
          <w:szCs w:val="28"/>
          <w:lang w:val="ru-RU"/>
        </w:rPr>
        <w:t>верстак слесарный одноместный с тисками, с</w:t>
      </w:r>
      <w:r w:rsidRPr="00FB595D">
        <w:rPr>
          <w:color w:val="000000"/>
          <w:sz w:val="28"/>
          <w:szCs w:val="28"/>
          <w:lang w:val="ru-RU"/>
        </w:rPr>
        <w:t>танок настольный сверлильный</w:t>
      </w:r>
      <w:r w:rsidRPr="00FB595D">
        <w:rPr>
          <w:color w:val="000000"/>
          <w:spacing w:val="1"/>
          <w:sz w:val="28"/>
          <w:szCs w:val="28"/>
          <w:lang w:val="ru-RU"/>
        </w:rPr>
        <w:t>,</w:t>
      </w:r>
      <w:r w:rsidRPr="00FB595D">
        <w:rPr>
          <w:i/>
          <w:color w:val="000000"/>
          <w:spacing w:val="1"/>
          <w:sz w:val="28"/>
          <w:szCs w:val="28"/>
          <w:lang w:val="ru-RU"/>
        </w:rPr>
        <w:t xml:space="preserve"> </w:t>
      </w:r>
      <w:r w:rsidRPr="00FB595D">
        <w:rPr>
          <w:color w:val="000000"/>
          <w:spacing w:val="1"/>
          <w:sz w:val="28"/>
          <w:szCs w:val="28"/>
          <w:lang w:val="ru-RU"/>
        </w:rPr>
        <w:t>к</w:t>
      </w:r>
      <w:r w:rsidRPr="00FB595D">
        <w:rPr>
          <w:sz w:val="28"/>
          <w:szCs w:val="28"/>
          <w:lang w:val="ru-RU"/>
        </w:rPr>
        <w:t xml:space="preserve">омплект средств индивидуальной защиты, набор слесарных инструментов, набор измерительных инструментов, приспособления, заготовки для выполнения слесарных работ, </w:t>
      </w:r>
    </w:p>
    <w:p w:rsidR="00D22B1D" w:rsidRPr="00FB595D" w:rsidRDefault="00D22B1D" w:rsidP="001B477F">
      <w:pPr>
        <w:pStyle w:val="a5"/>
        <w:numPr>
          <w:ilvl w:val="0"/>
          <w:numId w:val="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t>п</w:t>
      </w:r>
      <w:r w:rsidRPr="00FB595D">
        <w:rPr>
          <w:sz w:val="28"/>
          <w:szCs w:val="28"/>
          <w:lang w:val="ru-RU"/>
        </w:rPr>
        <w:t>лакаты по технике безопасности (предупреждающие, запрещающие, предписывающие, указательные плакаты);</w:t>
      </w:r>
    </w:p>
    <w:p w:rsidR="00D22B1D" w:rsidRPr="00FB595D" w:rsidRDefault="00D22B1D" w:rsidP="001B477F">
      <w:pPr>
        <w:pStyle w:val="a5"/>
        <w:numPr>
          <w:ilvl w:val="0"/>
          <w:numId w:val="4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B595D">
        <w:rPr>
          <w:sz w:val="28"/>
          <w:szCs w:val="28"/>
          <w:lang w:val="ru-RU"/>
        </w:rPr>
        <w:t>плакаты по выполнению слесарных операций.</w:t>
      </w:r>
    </w:p>
    <w:p w:rsidR="00D22B1D" w:rsidRPr="00FB595D" w:rsidRDefault="00D22B1D" w:rsidP="00D22B1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FB595D">
        <w:rPr>
          <w:rFonts w:eastAsia="Calibri"/>
          <w:sz w:val="28"/>
          <w:szCs w:val="28"/>
        </w:rPr>
        <w:t>Оснащение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  <w:u w:val="single"/>
        </w:rPr>
        <w:t>электромонтажной</w:t>
      </w:r>
      <w:proofErr w:type="spellEnd"/>
      <w:r w:rsidRPr="00FB595D">
        <w:rPr>
          <w:rFonts w:eastAsia="Calibri"/>
          <w:sz w:val="28"/>
          <w:szCs w:val="28"/>
          <w:u w:val="single"/>
        </w:rPr>
        <w:t xml:space="preserve"> </w:t>
      </w:r>
      <w:proofErr w:type="spellStart"/>
      <w:r w:rsidRPr="00FB595D">
        <w:rPr>
          <w:rFonts w:eastAsia="Calibri"/>
          <w:sz w:val="28"/>
          <w:szCs w:val="28"/>
          <w:u w:val="single"/>
        </w:rPr>
        <w:t>мастерской</w:t>
      </w:r>
      <w:proofErr w:type="spellEnd"/>
      <w:r w:rsidRPr="00FB595D">
        <w:rPr>
          <w:rFonts w:eastAsia="Calibri"/>
          <w:sz w:val="28"/>
          <w:szCs w:val="28"/>
          <w:u w:val="single"/>
        </w:rPr>
        <w:t xml:space="preserve"> №1</w:t>
      </w:r>
      <w:r w:rsidRPr="00FB595D">
        <w:rPr>
          <w:rFonts w:eastAsia="Calibri"/>
          <w:sz w:val="28"/>
          <w:szCs w:val="28"/>
        </w:rPr>
        <w:t>: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FB595D">
        <w:rPr>
          <w:rFonts w:eastAsia="Calibri"/>
          <w:sz w:val="28"/>
          <w:szCs w:val="28"/>
        </w:rPr>
        <w:t>персональные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компьютеры</w:t>
      </w:r>
      <w:proofErr w:type="spellEnd"/>
      <w:r w:rsidRPr="00FB595D">
        <w:rPr>
          <w:rFonts w:eastAsia="Calibri"/>
          <w:sz w:val="28"/>
          <w:szCs w:val="28"/>
        </w:rPr>
        <w:t xml:space="preserve"> (3 </w:t>
      </w:r>
      <w:proofErr w:type="spellStart"/>
      <w:r w:rsidRPr="00FB595D">
        <w:rPr>
          <w:rFonts w:eastAsia="Calibri"/>
          <w:sz w:val="28"/>
          <w:szCs w:val="28"/>
        </w:rPr>
        <w:t>рабочих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места</w:t>
      </w:r>
      <w:proofErr w:type="spellEnd"/>
      <w:r w:rsidRPr="00FB595D">
        <w:rPr>
          <w:rFonts w:eastAsia="Calibri"/>
          <w:sz w:val="28"/>
          <w:szCs w:val="28"/>
        </w:rPr>
        <w:t>);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набор «Электрические машины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MT</w:t>
      </w:r>
      <w:r w:rsidRPr="00FB595D">
        <w:rPr>
          <w:rFonts w:eastAsia="Calibri"/>
          <w:sz w:val="28"/>
          <w:szCs w:val="28"/>
          <w:lang w:val="ru-RU"/>
        </w:rPr>
        <w:t>800» со столом передвижным для электромонтеров;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стенд электромонтажника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ETBT</w:t>
      </w:r>
      <w:r w:rsidRPr="00FB595D">
        <w:rPr>
          <w:rFonts w:eastAsia="Calibri"/>
          <w:sz w:val="28"/>
          <w:szCs w:val="28"/>
          <w:lang w:val="ru-RU"/>
        </w:rPr>
        <w:t xml:space="preserve"> 12</w:t>
      </w:r>
      <w:r w:rsidRPr="00FB595D">
        <w:rPr>
          <w:rFonts w:eastAsia="Calibri"/>
          <w:sz w:val="28"/>
          <w:szCs w:val="28"/>
        </w:rPr>
        <w:t>D</w:t>
      </w:r>
      <w:r w:rsidRPr="00FB595D">
        <w:rPr>
          <w:rFonts w:eastAsia="Calibri"/>
          <w:sz w:val="28"/>
          <w:szCs w:val="28"/>
          <w:lang w:val="ru-RU"/>
        </w:rPr>
        <w:t>730</w:t>
      </w:r>
      <w:r w:rsidRPr="00FB595D">
        <w:rPr>
          <w:rFonts w:eastAsia="Calibri"/>
          <w:sz w:val="28"/>
          <w:szCs w:val="28"/>
        </w:rPr>
        <w:t>M</w:t>
      </w:r>
      <w:r w:rsidRPr="00FB595D">
        <w:rPr>
          <w:rFonts w:eastAsia="Calibri"/>
          <w:sz w:val="28"/>
          <w:szCs w:val="28"/>
          <w:lang w:val="ru-RU"/>
        </w:rPr>
        <w:t xml:space="preserve"> </w:t>
      </w:r>
      <w:r>
        <w:rPr>
          <w:rFonts w:eastAsia="Calibri"/>
          <w:sz w:val="28"/>
          <w:szCs w:val="28"/>
          <w:lang w:val="ru-RU"/>
        </w:rPr>
        <w:t>с</w:t>
      </w:r>
      <w:r w:rsidRPr="00FB595D">
        <w:rPr>
          <w:rFonts w:eastAsia="Calibri"/>
          <w:sz w:val="28"/>
          <w:szCs w:val="28"/>
          <w:lang w:val="ru-RU"/>
        </w:rPr>
        <w:t xml:space="preserve"> наборным полем;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стенд электромонтажника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ETBT</w:t>
      </w:r>
      <w:r w:rsidRPr="00FB595D">
        <w:rPr>
          <w:rFonts w:eastAsia="Calibri"/>
          <w:sz w:val="28"/>
          <w:szCs w:val="28"/>
          <w:lang w:val="ru-RU"/>
        </w:rPr>
        <w:t xml:space="preserve"> 12</w:t>
      </w:r>
      <w:r w:rsidRPr="00FB595D">
        <w:rPr>
          <w:rFonts w:eastAsia="Calibri"/>
          <w:sz w:val="28"/>
          <w:szCs w:val="28"/>
        </w:rPr>
        <w:t>DSTA</w:t>
      </w:r>
      <w:r w:rsidRPr="00FB595D">
        <w:rPr>
          <w:rFonts w:eastAsia="Calibri"/>
          <w:sz w:val="28"/>
          <w:szCs w:val="28"/>
          <w:lang w:val="ru-RU"/>
        </w:rPr>
        <w:t xml:space="preserve"> «Электрооборудование жилых помещений»;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стенд электромонтажника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SA</w:t>
      </w:r>
      <w:r w:rsidRPr="00FB595D">
        <w:rPr>
          <w:rFonts w:eastAsia="Calibri"/>
          <w:sz w:val="28"/>
          <w:szCs w:val="28"/>
          <w:lang w:val="ru-RU"/>
        </w:rPr>
        <w:t xml:space="preserve"> «</w:t>
      </w:r>
      <w:proofErr w:type="spellStart"/>
      <w:r w:rsidRPr="00FB595D">
        <w:rPr>
          <w:rFonts w:eastAsia="Calibri"/>
          <w:sz w:val="28"/>
          <w:szCs w:val="28"/>
          <w:lang w:val="ru-RU"/>
        </w:rPr>
        <w:t>Электробезопасность</w:t>
      </w:r>
      <w:proofErr w:type="spellEnd"/>
      <w:r w:rsidRPr="00FB595D">
        <w:rPr>
          <w:rFonts w:eastAsia="Calibri"/>
          <w:sz w:val="28"/>
          <w:szCs w:val="28"/>
          <w:lang w:val="ru-RU"/>
        </w:rPr>
        <w:t>»;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стенд электромонтажника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CA</w:t>
      </w:r>
      <w:r w:rsidRPr="00FB595D">
        <w:rPr>
          <w:rFonts w:eastAsia="Calibri"/>
          <w:sz w:val="28"/>
          <w:szCs w:val="28"/>
          <w:lang w:val="ru-RU"/>
        </w:rPr>
        <w:t>6140</w:t>
      </w:r>
      <w:r w:rsidRPr="00FB595D">
        <w:rPr>
          <w:rFonts w:eastAsia="Calibri"/>
          <w:sz w:val="28"/>
          <w:szCs w:val="28"/>
        </w:rPr>
        <w:t>C</w:t>
      </w:r>
      <w:r w:rsidRPr="00FB595D">
        <w:rPr>
          <w:rFonts w:eastAsia="Calibri"/>
          <w:sz w:val="28"/>
          <w:szCs w:val="28"/>
          <w:lang w:val="ru-RU"/>
        </w:rPr>
        <w:t xml:space="preserve"> «Электрооборудование станков»;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proofErr w:type="spellStart"/>
      <w:r w:rsidRPr="00FB595D">
        <w:rPr>
          <w:rFonts w:eastAsia="Calibri"/>
          <w:sz w:val="28"/>
          <w:szCs w:val="28"/>
          <w:lang w:val="ru-RU"/>
        </w:rPr>
        <w:t>стойкодержатель</w:t>
      </w:r>
      <w:proofErr w:type="spellEnd"/>
      <w:r w:rsidRPr="00FB595D">
        <w:rPr>
          <w:rFonts w:eastAsia="Calibri"/>
          <w:sz w:val="28"/>
          <w:szCs w:val="28"/>
          <w:lang w:val="ru-RU"/>
        </w:rPr>
        <w:t xml:space="preserve"> </w:t>
      </w:r>
      <w:r w:rsidRPr="00FB595D">
        <w:rPr>
          <w:rFonts w:eastAsia="Calibri"/>
          <w:sz w:val="28"/>
          <w:szCs w:val="28"/>
        </w:rPr>
        <w:t>SDDL</w:t>
      </w:r>
      <w:r w:rsidRPr="00FB595D">
        <w:rPr>
          <w:rFonts w:eastAsia="Calibri"/>
          <w:sz w:val="28"/>
          <w:szCs w:val="28"/>
          <w:lang w:val="ru-RU"/>
        </w:rPr>
        <w:t>-</w:t>
      </w:r>
      <w:r w:rsidRPr="00FB595D">
        <w:rPr>
          <w:rFonts w:eastAsia="Calibri"/>
          <w:sz w:val="28"/>
          <w:szCs w:val="28"/>
        </w:rPr>
        <w:t>LS</w:t>
      </w:r>
      <w:r w:rsidRPr="00FB595D">
        <w:rPr>
          <w:rFonts w:eastAsia="Calibri"/>
          <w:sz w:val="28"/>
          <w:szCs w:val="28"/>
          <w:lang w:val="ru-RU"/>
        </w:rPr>
        <w:t>750 с комплектом проводов;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spellStart"/>
      <w:r w:rsidRPr="00FB595D">
        <w:rPr>
          <w:rFonts w:eastAsia="Calibri"/>
          <w:sz w:val="28"/>
          <w:szCs w:val="28"/>
        </w:rPr>
        <w:t>набор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оборудования</w:t>
      </w:r>
      <w:proofErr w:type="spellEnd"/>
      <w:r w:rsidRPr="00FB595D">
        <w:rPr>
          <w:rFonts w:eastAsia="Calibri"/>
          <w:sz w:val="28"/>
          <w:szCs w:val="28"/>
        </w:rPr>
        <w:t xml:space="preserve"> «</w:t>
      </w:r>
      <w:proofErr w:type="spellStart"/>
      <w:r w:rsidRPr="00FB595D">
        <w:rPr>
          <w:rFonts w:eastAsia="Calibri"/>
          <w:sz w:val="28"/>
          <w:szCs w:val="28"/>
        </w:rPr>
        <w:t>Генератор-электромотор</w:t>
      </w:r>
      <w:proofErr w:type="spellEnd"/>
      <w:r w:rsidRPr="00FB595D">
        <w:rPr>
          <w:rFonts w:eastAsia="Calibri"/>
          <w:sz w:val="28"/>
          <w:szCs w:val="28"/>
        </w:rPr>
        <w:t>»;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>стенд электропривод-имитатор неисправностей электродвигателей;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>набор электромонтажных инструментов и оборудования (по числу рабочих мест);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</w:rPr>
      </w:pPr>
      <w:proofErr w:type="gramStart"/>
      <w:r w:rsidRPr="00FB595D">
        <w:rPr>
          <w:rFonts w:eastAsia="Calibri"/>
          <w:sz w:val="28"/>
          <w:szCs w:val="28"/>
          <w:lang w:val="ru-RU"/>
        </w:rPr>
        <w:lastRenderedPageBreak/>
        <w:t xml:space="preserve">установочные изделия (розетки, выключатели различных видов, распределительные коробки, патроны, кнопочные посты, магнитные пускатели, тепловые реле и т.д.) </w:t>
      </w:r>
      <w:r w:rsidRPr="00FB595D">
        <w:rPr>
          <w:rFonts w:eastAsia="Calibri"/>
          <w:sz w:val="28"/>
          <w:szCs w:val="28"/>
        </w:rPr>
        <w:t>(</w:t>
      </w:r>
      <w:proofErr w:type="spellStart"/>
      <w:r w:rsidRPr="00FB595D">
        <w:rPr>
          <w:rFonts w:eastAsia="Calibri"/>
          <w:sz w:val="28"/>
          <w:szCs w:val="28"/>
        </w:rPr>
        <w:t>по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числу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рабочих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мест</w:t>
      </w:r>
      <w:proofErr w:type="spellEnd"/>
      <w:r w:rsidRPr="00FB595D">
        <w:rPr>
          <w:rFonts w:eastAsia="Calibri"/>
          <w:sz w:val="28"/>
          <w:szCs w:val="28"/>
        </w:rPr>
        <w:t>);</w:t>
      </w:r>
      <w:proofErr w:type="gramEnd"/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стенды </w:t>
      </w:r>
      <w:proofErr w:type="spellStart"/>
      <w:r w:rsidRPr="00FB595D">
        <w:rPr>
          <w:rFonts w:eastAsia="Calibri"/>
          <w:sz w:val="28"/>
          <w:szCs w:val="28"/>
          <w:lang w:val="ru-RU"/>
        </w:rPr>
        <w:t>Нилед</w:t>
      </w:r>
      <w:proofErr w:type="spellEnd"/>
      <w:r w:rsidRPr="00FB595D">
        <w:rPr>
          <w:rFonts w:eastAsia="Calibri"/>
          <w:sz w:val="28"/>
          <w:szCs w:val="28"/>
          <w:lang w:val="ru-RU"/>
        </w:rPr>
        <w:t xml:space="preserve"> «Монтажная арматура </w:t>
      </w:r>
      <w:proofErr w:type="gramStart"/>
      <w:r w:rsidRPr="00FB595D">
        <w:rPr>
          <w:rFonts w:eastAsia="Calibri"/>
          <w:sz w:val="28"/>
          <w:szCs w:val="28"/>
          <w:lang w:val="ru-RU"/>
        </w:rPr>
        <w:t>для</w:t>
      </w:r>
      <w:proofErr w:type="gramEnd"/>
      <w:r w:rsidRPr="00FB595D">
        <w:rPr>
          <w:rFonts w:eastAsia="Calibri"/>
          <w:sz w:val="28"/>
          <w:szCs w:val="28"/>
          <w:lang w:val="ru-RU"/>
        </w:rPr>
        <w:t xml:space="preserve"> СИП» </w:t>
      </w:r>
    </w:p>
    <w:p w:rsidR="00D22B1D" w:rsidRPr="00FB595D" w:rsidRDefault="00D22B1D" w:rsidP="00D22B1D">
      <w:pPr>
        <w:spacing w:line="360" w:lineRule="auto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FB595D">
        <w:rPr>
          <w:rFonts w:eastAsia="Calibri"/>
          <w:sz w:val="28"/>
          <w:szCs w:val="28"/>
        </w:rPr>
        <w:t>Оснащение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электромонтажной</w:t>
      </w:r>
      <w:proofErr w:type="spellEnd"/>
      <w:r w:rsidRPr="00FB595D">
        <w:rPr>
          <w:rFonts w:eastAsia="Calibri"/>
          <w:sz w:val="28"/>
          <w:szCs w:val="28"/>
        </w:rPr>
        <w:t xml:space="preserve"> </w:t>
      </w:r>
      <w:proofErr w:type="spellStart"/>
      <w:r w:rsidRPr="00FB595D">
        <w:rPr>
          <w:rFonts w:eastAsia="Calibri"/>
          <w:sz w:val="28"/>
          <w:szCs w:val="28"/>
        </w:rPr>
        <w:t>мастерской</w:t>
      </w:r>
      <w:proofErr w:type="spellEnd"/>
      <w:r w:rsidRPr="00FB595D">
        <w:rPr>
          <w:rFonts w:eastAsia="Calibri"/>
          <w:sz w:val="28"/>
          <w:szCs w:val="28"/>
        </w:rPr>
        <w:t xml:space="preserve"> № 2:</w:t>
      </w:r>
    </w:p>
    <w:p w:rsidR="00D22B1D" w:rsidRPr="00FB595D" w:rsidRDefault="00D22B1D" w:rsidP="001B477F">
      <w:pPr>
        <w:pStyle w:val="a5"/>
        <w:numPr>
          <w:ilvl w:val="0"/>
          <w:numId w:val="6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 xml:space="preserve">рабочие места (кабины) с рабочими столами – </w:t>
      </w:r>
      <w:r>
        <w:rPr>
          <w:rFonts w:eastAsia="Calibri"/>
          <w:sz w:val="28"/>
          <w:szCs w:val="28"/>
          <w:lang w:val="ru-RU"/>
        </w:rPr>
        <w:t>10</w:t>
      </w:r>
      <w:r w:rsidRPr="00FB595D">
        <w:rPr>
          <w:rFonts w:eastAsia="Calibri"/>
          <w:sz w:val="28"/>
          <w:szCs w:val="28"/>
          <w:lang w:val="ru-RU"/>
        </w:rPr>
        <w:t xml:space="preserve"> (оборудование: </w:t>
      </w:r>
      <w:proofErr w:type="spellStart"/>
      <w:r w:rsidRPr="00FB595D">
        <w:rPr>
          <w:rFonts w:eastAsia="Calibri"/>
          <w:sz w:val="28"/>
          <w:szCs w:val="28"/>
          <w:lang w:val="ru-RU"/>
        </w:rPr>
        <w:t>кабеленесущие</w:t>
      </w:r>
      <w:proofErr w:type="spellEnd"/>
      <w:r w:rsidRPr="00FB595D">
        <w:rPr>
          <w:rFonts w:eastAsia="Calibri"/>
          <w:sz w:val="28"/>
          <w:szCs w:val="28"/>
          <w:lang w:val="ru-RU"/>
        </w:rPr>
        <w:t xml:space="preserve"> изделия, ЩУ, ЩР, ЩО, установочные изделия);</w:t>
      </w:r>
    </w:p>
    <w:p w:rsidR="00D22B1D" w:rsidRPr="00FB595D" w:rsidRDefault="00D22B1D" w:rsidP="001B477F">
      <w:pPr>
        <w:pStyle w:val="a5"/>
        <w:widowControl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contextualSpacing/>
        <w:jc w:val="both"/>
        <w:rPr>
          <w:sz w:val="28"/>
          <w:szCs w:val="28"/>
          <w:lang w:val="ru-RU"/>
        </w:rPr>
      </w:pPr>
      <w:r w:rsidRPr="00FB595D">
        <w:rPr>
          <w:rFonts w:eastAsia="Calibri"/>
          <w:sz w:val="28"/>
          <w:szCs w:val="28"/>
          <w:lang w:val="ru-RU"/>
        </w:rPr>
        <w:t>наборы электромонтажных инструментов и оборудования (по числу рабочих мест).</w:t>
      </w:r>
    </w:p>
    <w:p w:rsidR="00D22B1D" w:rsidRPr="00FB595D" w:rsidRDefault="00D22B1D" w:rsidP="00D22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Pr="00FB595D">
        <w:rPr>
          <w:sz w:val="28"/>
          <w:szCs w:val="28"/>
          <w:lang w:val="ru-RU"/>
        </w:rPr>
        <w:t>Оборудование и технологическое оснащение рабочих</w:t>
      </w:r>
      <w:r w:rsidRPr="00FB595D">
        <w:rPr>
          <w:spacing w:val="-16"/>
          <w:sz w:val="28"/>
          <w:szCs w:val="28"/>
          <w:lang w:val="ru-RU"/>
        </w:rPr>
        <w:t xml:space="preserve"> </w:t>
      </w:r>
      <w:r w:rsidRPr="00FB595D">
        <w:rPr>
          <w:sz w:val="28"/>
          <w:szCs w:val="28"/>
          <w:lang w:val="ru-RU"/>
        </w:rPr>
        <w:t>мест:</w:t>
      </w:r>
      <w:r w:rsidRPr="00FB595D">
        <w:rPr>
          <w:spacing w:val="4"/>
          <w:sz w:val="28"/>
          <w:szCs w:val="28"/>
          <w:lang w:val="ru-RU"/>
        </w:rPr>
        <w:t xml:space="preserve"> </w:t>
      </w:r>
      <w:r w:rsidRPr="00FB595D">
        <w:rPr>
          <w:sz w:val="28"/>
          <w:szCs w:val="28"/>
          <w:lang w:val="ru-RU"/>
        </w:rPr>
        <w:t>инструменты, комплект защитных средств; набор электромонтажного инструмента; электроизмерительные приборы, электродвигатель</w:t>
      </w:r>
    </w:p>
    <w:p w:rsidR="00D22B1D" w:rsidRPr="00BD78F4" w:rsidRDefault="00D22B1D" w:rsidP="00D22B1D">
      <w:pPr>
        <w:spacing w:before="120" w:after="120"/>
        <w:jc w:val="center"/>
        <w:rPr>
          <w:b/>
          <w:sz w:val="28"/>
          <w:szCs w:val="28"/>
          <w:lang w:val="ru-RU" w:eastAsia="ru-RU"/>
        </w:rPr>
      </w:pPr>
      <w:bookmarkStart w:id="32" w:name="_Toc495850155"/>
      <w:r>
        <w:rPr>
          <w:b/>
          <w:sz w:val="28"/>
          <w:szCs w:val="28"/>
          <w:lang w:val="ru-RU" w:eastAsia="ru-RU"/>
        </w:rPr>
        <w:t xml:space="preserve">3.2 </w:t>
      </w:r>
      <w:r w:rsidRPr="00BD78F4">
        <w:rPr>
          <w:b/>
          <w:sz w:val="28"/>
          <w:szCs w:val="28"/>
          <w:lang w:val="ru-RU" w:eastAsia="ru-RU"/>
        </w:rPr>
        <w:t>Информационное обеспечение обучения</w:t>
      </w:r>
      <w:bookmarkEnd w:id="32"/>
    </w:p>
    <w:p w:rsidR="00D22B1D" w:rsidRPr="00FB595D" w:rsidRDefault="00D22B1D" w:rsidP="00D22B1D">
      <w:pPr>
        <w:spacing w:line="360" w:lineRule="auto"/>
        <w:rPr>
          <w:bCs/>
          <w:sz w:val="28"/>
          <w:szCs w:val="28"/>
          <w:lang w:val="ru-RU"/>
        </w:rPr>
      </w:pPr>
      <w:r w:rsidRPr="00FB595D">
        <w:rPr>
          <w:bCs/>
          <w:sz w:val="28"/>
          <w:szCs w:val="28"/>
          <w:u w:val="single"/>
          <w:lang w:val="ru-RU"/>
        </w:rPr>
        <w:t>Основные источники</w:t>
      </w:r>
      <w:r w:rsidRPr="00FB595D">
        <w:rPr>
          <w:bCs/>
          <w:sz w:val="28"/>
          <w:szCs w:val="28"/>
          <w:lang w:val="ru-RU"/>
        </w:rPr>
        <w:t>:</w:t>
      </w:r>
    </w:p>
    <w:p w:rsidR="00D22B1D" w:rsidRDefault="00D22B1D" w:rsidP="001B477F">
      <w:pPr>
        <w:pStyle w:val="ad"/>
        <w:numPr>
          <w:ilvl w:val="0"/>
          <w:numId w:val="7"/>
        </w:numPr>
        <w:spacing w:before="0" w:beforeAutospacing="0" w:after="0" w:afterAutospacing="0" w:line="360" w:lineRule="auto"/>
        <w:rPr>
          <w:b/>
          <w:sz w:val="28"/>
          <w:szCs w:val="28"/>
        </w:rPr>
      </w:pPr>
      <w:r w:rsidRPr="00FB595D">
        <w:rPr>
          <w:b/>
          <w:sz w:val="28"/>
          <w:szCs w:val="28"/>
        </w:rPr>
        <w:t xml:space="preserve">Учебники и учебные пособия </w:t>
      </w:r>
    </w:p>
    <w:p w:rsidR="00D22B1D" w:rsidRDefault="00D22B1D" w:rsidP="001B477F">
      <w:pPr>
        <w:pStyle w:val="ad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Монтаж, техническая эксплуатация и ремонт электрического и электромеханического оборудования: учебник для 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чреждений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 Н.А.Акимова, </w:t>
      </w:r>
      <w:proofErr w:type="spellStart"/>
      <w:r>
        <w:rPr>
          <w:sz w:val="28"/>
          <w:szCs w:val="28"/>
        </w:rPr>
        <w:t>Н.Ф.Котеленец</w:t>
      </w:r>
      <w:proofErr w:type="spellEnd"/>
      <w:r>
        <w:rPr>
          <w:sz w:val="28"/>
          <w:szCs w:val="28"/>
        </w:rPr>
        <w:t xml:space="preserve">, Н.И.Сентюрихин; под </w:t>
      </w:r>
      <w:proofErr w:type="spellStart"/>
      <w:r>
        <w:rPr>
          <w:sz w:val="28"/>
          <w:szCs w:val="28"/>
        </w:rPr>
        <w:t>общ.ред</w:t>
      </w:r>
      <w:proofErr w:type="spellEnd"/>
      <w:r>
        <w:rPr>
          <w:sz w:val="28"/>
          <w:szCs w:val="28"/>
        </w:rPr>
        <w:t xml:space="preserve">. Н.Ф. </w:t>
      </w:r>
      <w:proofErr w:type="spellStart"/>
      <w:r>
        <w:rPr>
          <w:sz w:val="28"/>
          <w:szCs w:val="28"/>
        </w:rPr>
        <w:t>Котеленца</w:t>
      </w:r>
      <w:proofErr w:type="spellEnd"/>
      <w:r>
        <w:rPr>
          <w:sz w:val="28"/>
          <w:szCs w:val="28"/>
        </w:rPr>
        <w:t xml:space="preserve">. – 14-е изд., стер. – М.: Издательский центр «Академия», 2017. – 304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22B1D" w:rsidRDefault="00D22B1D" w:rsidP="001B477F">
      <w:pPr>
        <w:pStyle w:val="ad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выполнение работ по монтажу и наладке электрооборудования промышленных и гражданских зданий: в 2 ч. Ч.1 Внутреннее электроснабжение промышленных и гражданских зданий: учебник для 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чреждений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 А.В.Бычков. – 2-е изд.стер. – М.: Издательский центр «Академия», 2017. –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22B1D" w:rsidRDefault="00D22B1D" w:rsidP="001B477F">
      <w:pPr>
        <w:pStyle w:val="ad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выполнение работ по монтажу и наладке электрооборудования промышленных и гражданских зданий: в 2 ч. Ч.2 Монтаж и наладка электрооборудования промышленных и гражданских зданий: учебник для студ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чреждений </w:t>
      </w:r>
      <w:proofErr w:type="spellStart"/>
      <w:r>
        <w:rPr>
          <w:sz w:val="28"/>
          <w:szCs w:val="28"/>
        </w:rPr>
        <w:t>сред.проф.образования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lastRenderedPageBreak/>
        <w:t>И.В.Шашкова</w:t>
      </w:r>
      <w:proofErr w:type="spellEnd"/>
      <w:r>
        <w:rPr>
          <w:sz w:val="28"/>
          <w:szCs w:val="28"/>
        </w:rPr>
        <w:t xml:space="preserve">, А.В.Бычков. – 2-е изд.стер. – М.: Издательский центр «Академия», 2017. – 256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</w:t>
      </w:r>
    </w:p>
    <w:p w:rsidR="00D22B1D" w:rsidRPr="009D055B" w:rsidRDefault="00D22B1D" w:rsidP="001B477F">
      <w:pPr>
        <w:pStyle w:val="ad"/>
        <w:numPr>
          <w:ilvl w:val="1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9D055B">
        <w:rPr>
          <w:sz w:val="28"/>
          <w:szCs w:val="28"/>
        </w:rPr>
        <w:t xml:space="preserve">Электротехника и электроника: учебник для </w:t>
      </w:r>
      <w:proofErr w:type="spellStart"/>
      <w:r w:rsidRPr="009D055B">
        <w:rPr>
          <w:sz w:val="28"/>
          <w:szCs w:val="28"/>
        </w:rPr>
        <w:t>туд</w:t>
      </w:r>
      <w:proofErr w:type="gramStart"/>
      <w:r w:rsidRPr="009D055B">
        <w:rPr>
          <w:sz w:val="28"/>
          <w:szCs w:val="28"/>
        </w:rPr>
        <w:t>.у</w:t>
      </w:r>
      <w:proofErr w:type="gramEnd"/>
      <w:r w:rsidRPr="009D055B">
        <w:rPr>
          <w:sz w:val="28"/>
          <w:szCs w:val="28"/>
        </w:rPr>
        <w:t>чреждений</w:t>
      </w:r>
      <w:proofErr w:type="spellEnd"/>
      <w:r w:rsidRPr="009D055B">
        <w:rPr>
          <w:sz w:val="28"/>
          <w:szCs w:val="28"/>
        </w:rPr>
        <w:t xml:space="preserve"> </w:t>
      </w:r>
      <w:proofErr w:type="spellStart"/>
      <w:r w:rsidRPr="009D055B">
        <w:rPr>
          <w:sz w:val="28"/>
          <w:szCs w:val="28"/>
        </w:rPr>
        <w:t>сред.проф.образования</w:t>
      </w:r>
      <w:proofErr w:type="spellEnd"/>
      <w:r w:rsidRPr="009D055B">
        <w:rPr>
          <w:sz w:val="28"/>
          <w:szCs w:val="28"/>
        </w:rPr>
        <w:t xml:space="preserve"> / М.В.Немцов, М.Л.Немцова. – 2-е изд., стер. – М.: Издательский цент «Академия», 2018. – 480 </w:t>
      </w:r>
      <w:proofErr w:type="gramStart"/>
      <w:r w:rsidRPr="009D055B">
        <w:rPr>
          <w:sz w:val="28"/>
          <w:szCs w:val="28"/>
        </w:rPr>
        <w:t>с</w:t>
      </w:r>
      <w:proofErr w:type="gramEnd"/>
      <w:r w:rsidRPr="009D055B">
        <w:rPr>
          <w:sz w:val="28"/>
          <w:szCs w:val="28"/>
        </w:rPr>
        <w:t>.</w:t>
      </w:r>
    </w:p>
    <w:p w:rsidR="00D22B1D" w:rsidRPr="00FB595D" w:rsidRDefault="00D22B1D" w:rsidP="00D22B1D">
      <w:pPr>
        <w:pStyle w:val="ad"/>
        <w:spacing w:before="0" w:beforeAutospacing="0" w:after="120" w:afterAutospacing="0"/>
        <w:rPr>
          <w:b/>
          <w:sz w:val="28"/>
          <w:szCs w:val="28"/>
        </w:rPr>
      </w:pPr>
      <w:r w:rsidRPr="00FB595D">
        <w:rPr>
          <w:b/>
          <w:sz w:val="28"/>
          <w:szCs w:val="28"/>
        </w:rPr>
        <w:t xml:space="preserve">2. Электронные ресурсы: </w:t>
      </w:r>
    </w:p>
    <w:p w:rsidR="00D22B1D" w:rsidRPr="00FB595D" w:rsidRDefault="00D22B1D" w:rsidP="00D22B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FB595D">
        <w:rPr>
          <w:sz w:val="28"/>
          <w:szCs w:val="28"/>
        </w:rPr>
        <w:t>elektroinf.narod.ru</w:t>
      </w:r>
      <w:proofErr w:type="spellEnd"/>
      <w:r w:rsidRPr="00FB595D">
        <w:rPr>
          <w:sz w:val="28"/>
          <w:szCs w:val="28"/>
        </w:rPr>
        <w:t xml:space="preserve"> – библиотека электромонтера </w:t>
      </w:r>
    </w:p>
    <w:p w:rsidR="00D22B1D" w:rsidRPr="00FB595D" w:rsidRDefault="00D22B1D" w:rsidP="00D22B1D">
      <w:pPr>
        <w:pStyle w:val="ad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proofErr w:type="spellStart"/>
      <w:r w:rsidRPr="00FB595D">
        <w:rPr>
          <w:sz w:val="28"/>
          <w:szCs w:val="28"/>
        </w:rPr>
        <w:t>zametkielectrika.ru</w:t>
      </w:r>
      <w:proofErr w:type="spellEnd"/>
      <w:r w:rsidRPr="00FB595D">
        <w:rPr>
          <w:sz w:val="28"/>
          <w:szCs w:val="28"/>
        </w:rPr>
        <w:t xml:space="preserve"> – заметки электрика: все об электрике: электроснабжение, электрооборудование, электромонтаж </w:t>
      </w:r>
    </w:p>
    <w:p w:rsidR="00D22B1D" w:rsidRPr="00FB595D" w:rsidRDefault="00D22B1D" w:rsidP="00D22B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sz w:val="28"/>
          <w:szCs w:val="28"/>
        </w:rPr>
      </w:pPr>
      <w:proofErr w:type="spellStart"/>
      <w:r w:rsidRPr="00FB595D">
        <w:rPr>
          <w:bCs/>
          <w:sz w:val="28"/>
          <w:szCs w:val="28"/>
          <w:u w:val="single"/>
        </w:rPr>
        <w:t>Дополнительные</w:t>
      </w:r>
      <w:proofErr w:type="spellEnd"/>
      <w:r w:rsidRPr="00FB595D">
        <w:rPr>
          <w:bCs/>
          <w:sz w:val="28"/>
          <w:szCs w:val="28"/>
          <w:u w:val="single"/>
        </w:rPr>
        <w:t xml:space="preserve"> </w:t>
      </w:r>
      <w:proofErr w:type="spellStart"/>
      <w:r w:rsidRPr="00FB595D">
        <w:rPr>
          <w:bCs/>
          <w:sz w:val="28"/>
          <w:szCs w:val="28"/>
          <w:u w:val="single"/>
        </w:rPr>
        <w:t>источники</w:t>
      </w:r>
      <w:proofErr w:type="spellEnd"/>
      <w:r w:rsidRPr="00FB595D">
        <w:rPr>
          <w:bCs/>
          <w:sz w:val="28"/>
          <w:szCs w:val="28"/>
        </w:rPr>
        <w:t>:</w:t>
      </w:r>
    </w:p>
    <w:p w:rsidR="00D22B1D" w:rsidRPr="00951A90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Настольная энциклопедия электрика. – Москва: 1000 бестселлеров, 2019. – 192 с.: ил.</w:t>
      </w:r>
    </w:p>
    <w:p w:rsidR="00D22B1D" w:rsidRPr="00EF42AB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  <w:lang w:val="ru-RU"/>
        </w:rPr>
      </w:pPr>
      <w:proofErr w:type="spellStart"/>
      <w:r w:rsidRPr="00FB595D">
        <w:rPr>
          <w:sz w:val="28"/>
          <w:szCs w:val="28"/>
          <w:lang w:val="ru-RU"/>
        </w:rPr>
        <w:t>Кисаримов</w:t>
      </w:r>
      <w:proofErr w:type="spellEnd"/>
      <w:r>
        <w:rPr>
          <w:sz w:val="28"/>
          <w:szCs w:val="28"/>
          <w:lang w:val="ru-RU"/>
        </w:rPr>
        <w:t xml:space="preserve"> Р.А. Справочник электромонтёра</w:t>
      </w:r>
      <w:r w:rsidRPr="00FB595D">
        <w:rPr>
          <w:sz w:val="28"/>
          <w:szCs w:val="28"/>
          <w:lang w:val="ru-RU"/>
        </w:rPr>
        <w:t xml:space="preserve">, М. </w:t>
      </w:r>
      <w:proofErr w:type="spellStart"/>
      <w:r w:rsidRPr="00FB595D">
        <w:rPr>
          <w:sz w:val="28"/>
          <w:szCs w:val="28"/>
          <w:lang w:val="ru-RU"/>
        </w:rPr>
        <w:t>РадиоСофт</w:t>
      </w:r>
      <w:proofErr w:type="spellEnd"/>
      <w:r w:rsidRPr="00FB595D">
        <w:rPr>
          <w:sz w:val="28"/>
          <w:szCs w:val="28"/>
          <w:lang w:val="ru-RU"/>
        </w:rPr>
        <w:t xml:space="preserve">. </w:t>
      </w:r>
      <w:r w:rsidRPr="00EF42AB">
        <w:rPr>
          <w:sz w:val="28"/>
          <w:szCs w:val="28"/>
          <w:lang w:val="ru-RU"/>
        </w:rPr>
        <w:t>2006г.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  <w:lang w:val="ru-RU"/>
        </w:rPr>
      </w:pPr>
      <w:r w:rsidRPr="00FB595D">
        <w:rPr>
          <w:sz w:val="28"/>
          <w:szCs w:val="28"/>
          <w:lang w:val="ru-RU"/>
        </w:rPr>
        <w:t>Конюхова Е.А. Электроснабжение объектов: учеб</w:t>
      </w:r>
      <w:proofErr w:type="gramStart"/>
      <w:r w:rsidRPr="00FB595D">
        <w:rPr>
          <w:sz w:val="28"/>
          <w:szCs w:val="28"/>
          <w:lang w:val="ru-RU"/>
        </w:rPr>
        <w:t>.</w:t>
      </w:r>
      <w:proofErr w:type="gramEnd"/>
      <w:r w:rsidRPr="00FB595D">
        <w:rPr>
          <w:sz w:val="28"/>
          <w:szCs w:val="28"/>
          <w:lang w:val="ru-RU"/>
        </w:rPr>
        <w:t xml:space="preserve"> </w:t>
      </w:r>
      <w:proofErr w:type="gramStart"/>
      <w:r w:rsidRPr="00FB595D">
        <w:rPr>
          <w:sz w:val="28"/>
          <w:szCs w:val="28"/>
          <w:lang w:val="ru-RU"/>
        </w:rPr>
        <w:t>п</w:t>
      </w:r>
      <w:proofErr w:type="gramEnd"/>
      <w:r w:rsidRPr="00FB595D">
        <w:rPr>
          <w:sz w:val="28"/>
          <w:szCs w:val="28"/>
          <w:lang w:val="ru-RU"/>
        </w:rPr>
        <w:t>особие.- М.ИРПО: Издательский центр «Академия».- 4-е изд.</w:t>
      </w:r>
      <w:proofErr w:type="gramStart"/>
      <w:r w:rsidRPr="00FB595D">
        <w:rPr>
          <w:sz w:val="28"/>
          <w:szCs w:val="28"/>
          <w:lang w:val="ru-RU"/>
        </w:rPr>
        <w:t>,с</w:t>
      </w:r>
      <w:proofErr w:type="gramEnd"/>
      <w:r w:rsidRPr="00FB595D">
        <w:rPr>
          <w:sz w:val="28"/>
          <w:szCs w:val="28"/>
          <w:lang w:val="ru-RU"/>
        </w:rPr>
        <w:t>тер.-320с.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FB595D">
        <w:rPr>
          <w:sz w:val="28"/>
          <w:szCs w:val="28"/>
          <w:lang w:val="ru-RU"/>
        </w:rPr>
        <w:t xml:space="preserve">Нестеренко В.М., </w:t>
      </w:r>
      <w:proofErr w:type="spellStart"/>
      <w:r w:rsidRPr="00FB595D">
        <w:rPr>
          <w:sz w:val="28"/>
          <w:szCs w:val="28"/>
          <w:lang w:val="ru-RU"/>
        </w:rPr>
        <w:t>Мысьянов</w:t>
      </w:r>
      <w:proofErr w:type="spellEnd"/>
      <w:r w:rsidRPr="00FB595D">
        <w:rPr>
          <w:sz w:val="28"/>
          <w:szCs w:val="28"/>
          <w:lang w:val="ru-RU"/>
        </w:rPr>
        <w:t xml:space="preserve"> А.М. Технология электромонтажных работ: учеб</w:t>
      </w:r>
      <w:proofErr w:type="gramStart"/>
      <w:r w:rsidRPr="00FB595D">
        <w:rPr>
          <w:sz w:val="28"/>
          <w:szCs w:val="28"/>
          <w:lang w:val="ru-RU"/>
        </w:rPr>
        <w:t>.</w:t>
      </w:r>
      <w:proofErr w:type="gramEnd"/>
      <w:r w:rsidRPr="00FB595D">
        <w:rPr>
          <w:sz w:val="28"/>
          <w:szCs w:val="28"/>
          <w:lang w:val="ru-RU"/>
        </w:rPr>
        <w:t xml:space="preserve"> </w:t>
      </w:r>
      <w:proofErr w:type="gramStart"/>
      <w:r w:rsidRPr="00FB595D">
        <w:rPr>
          <w:sz w:val="28"/>
          <w:szCs w:val="28"/>
          <w:lang w:val="ru-RU"/>
        </w:rPr>
        <w:t>п</w:t>
      </w:r>
      <w:proofErr w:type="gramEnd"/>
      <w:r w:rsidRPr="00FB595D">
        <w:rPr>
          <w:sz w:val="28"/>
          <w:szCs w:val="28"/>
          <w:lang w:val="ru-RU"/>
        </w:rPr>
        <w:t xml:space="preserve">особие.- </w:t>
      </w:r>
      <w:r w:rsidRPr="00FB595D">
        <w:rPr>
          <w:sz w:val="28"/>
          <w:szCs w:val="28"/>
        </w:rPr>
        <w:t xml:space="preserve">М.ИРПО: </w:t>
      </w:r>
      <w:proofErr w:type="spellStart"/>
      <w:r w:rsidRPr="00FB595D">
        <w:rPr>
          <w:sz w:val="28"/>
          <w:szCs w:val="28"/>
        </w:rPr>
        <w:t>Издательский</w:t>
      </w:r>
      <w:proofErr w:type="spellEnd"/>
      <w:r w:rsidRPr="00FB595D">
        <w:rPr>
          <w:sz w:val="28"/>
          <w:szCs w:val="28"/>
        </w:rPr>
        <w:t xml:space="preserve"> </w:t>
      </w:r>
      <w:proofErr w:type="spellStart"/>
      <w:r w:rsidRPr="00FB595D">
        <w:rPr>
          <w:sz w:val="28"/>
          <w:szCs w:val="28"/>
        </w:rPr>
        <w:t>центр</w:t>
      </w:r>
      <w:proofErr w:type="spellEnd"/>
      <w:r w:rsidRPr="00FB595D">
        <w:rPr>
          <w:sz w:val="28"/>
          <w:szCs w:val="28"/>
        </w:rPr>
        <w:t xml:space="preserve"> «</w:t>
      </w:r>
      <w:proofErr w:type="spellStart"/>
      <w:r w:rsidRPr="00FB595D">
        <w:rPr>
          <w:sz w:val="28"/>
          <w:szCs w:val="28"/>
        </w:rPr>
        <w:t>Академия</w:t>
      </w:r>
      <w:proofErr w:type="spellEnd"/>
      <w:r w:rsidRPr="00FB595D">
        <w:rPr>
          <w:sz w:val="28"/>
          <w:szCs w:val="28"/>
        </w:rPr>
        <w:t>»</w:t>
      </w:r>
      <w:proofErr w:type="gramStart"/>
      <w:r w:rsidRPr="00FB595D">
        <w:rPr>
          <w:sz w:val="28"/>
          <w:szCs w:val="28"/>
        </w:rPr>
        <w:t>.-</w:t>
      </w:r>
      <w:proofErr w:type="gramEnd"/>
      <w:r w:rsidRPr="00FB595D">
        <w:rPr>
          <w:sz w:val="28"/>
          <w:szCs w:val="28"/>
        </w:rPr>
        <w:t xml:space="preserve"> 5-е изд.,стер.-592с.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FB595D">
        <w:rPr>
          <w:sz w:val="28"/>
          <w:szCs w:val="28"/>
          <w:lang w:val="ru-RU"/>
        </w:rPr>
        <w:t>Покровский Б.С. Сборник заданий по специальной технологии для слесарей: учеб</w:t>
      </w:r>
      <w:proofErr w:type="gramStart"/>
      <w:r w:rsidRPr="00FB595D">
        <w:rPr>
          <w:sz w:val="28"/>
          <w:szCs w:val="28"/>
          <w:lang w:val="ru-RU"/>
        </w:rPr>
        <w:t>.</w:t>
      </w:r>
      <w:proofErr w:type="gramEnd"/>
      <w:r w:rsidRPr="00FB595D">
        <w:rPr>
          <w:sz w:val="28"/>
          <w:szCs w:val="28"/>
          <w:lang w:val="ru-RU"/>
        </w:rPr>
        <w:t xml:space="preserve"> </w:t>
      </w:r>
      <w:proofErr w:type="gramStart"/>
      <w:r w:rsidRPr="00FB595D">
        <w:rPr>
          <w:sz w:val="28"/>
          <w:szCs w:val="28"/>
          <w:lang w:val="ru-RU"/>
        </w:rPr>
        <w:t>п</w:t>
      </w:r>
      <w:proofErr w:type="gramEnd"/>
      <w:r w:rsidRPr="00FB595D">
        <w:rPr>
          <w:sz w:val="28"/>
          <w:szCs w:val="28"/>
          <w:lang w:val="ru-RU"/>
        </w:rPr>
        <w:t xml:space="preserve">особие для </w:t>
      </w:r>
      <w:proofErr w:type="spellStart"/>
      <w:r w:rsidRPr="00FB595D">
        <w:rPr>
          <w:sz w:val="28"/>
          <w:szCs w:val="28"/>
          <w:lang w:val="ru-RU"/>
        </w:rPr>
        <w:t>нач</w:t>
      </w:r>
      <w:proofErr w:type="spellEnd"/>
      <w:r w:rsidRPr="00FB595D">
        <w:rPr>
          <w:sz w:val="28"/>
          <w:szCs w:val="28"/>
          <w:lang w:val="ru-RU"/>
        </w:rPr>
        <w:t xml:space="preserve">. проф. образования.- </w:t>
      </w:r>
      <w:proofErr w:type="gramStart"/>
      <w:r w:rsidRPr="00FB595D">
        <w:rPr>
          <w:sz w:val="28"/>
          <w:szCs w:val="28"/>
        </w:rPr>
        <w:t>М.:</w:t>
      </w:r>
      <w:proofErr w:type="gramEnd"/>
      <w:r w:rsidRPr="00FB595D">
        <w:rPr>
          <w:sz w:val="28"/>
          <w:szCs w:val="28"/>
        </w:rPr>
        <w:t xml:space="preserve"> </w:t>
      </w:r>
      <w:proofErr w:type="spellStart"/>
      <w:r w:rsidRPr="00FB595D">
        <w:rPr>
          <w:sz w:val="28"/>
          <w:szCs w:val="28"/>
        </w:rPr>
        <w:t>Изд</w:t>
      </w:r>
      <w:proofErr w:type="spellEnd"/>
      <w:r w:rsidRPr="00FB595D">
        <w:rPr>
          <w:sz w:val="28"/>
          <w:szCs w:val="28"/>
        </w:rPr>
        <w:t xml:space="preserve">. </w:t>
      </w:r>
      <w:proofErr w:type="spellStart"/>
      <w:r w:rsidRPr="00FB595D">
        <w:rPr>
          <w:sz w:val="28"/>
          <w:szCs w:val="28"/>
        </w:rPr>
        <w:t>Центр</w:t>
      </w:r>
      <w:proofErr w:type="spellEnd"/>
      <w:r w:rsidRPr="00FB595D">
        <w:rPr>
          <w:sz w:val="28"/>
          <w:szCs w:val="28"/>
        </w:rPr>
        <w:t xml:space="preserve"> «</w:t>
      </w:r>
      <w:proofErr w:type="spellStart"/>
      <w:r w:rsidRPr="00FB595D">
        <w:rPr>
          <w:sz w:val="28"/>
          <w:szCs w:val="28"/>
        </w:rPr>
        <w:t>Академия</w:t>
      </w:r>
      <w:proofErr w:type="spellEnd"/>
      <w:r w:rsidRPr="00FB595D">
        <w:rPr>
          <w:sz w:val="28"/>
          <w:szCs w:val="28"/>
        </w:rPr>
        <w:t>», 2005.-176с.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FB595D">
        <w:rPr>
          <w:sz w:val="28"/>
          <w:szCs w:val="28"/>
          <w:lang w:val="ru-RU"/>
        </w:rPr>
        <w:t>Покровский Б.С. Альбом: Слесарное дело: иллюстрированное учеб</w:t>
      </w:r>
      <w:proofErr w:type="gramStart"/>
      <w:r w:rsidRPr="00FB595D">
        <w:rPr>
          <w:sz w:val="28"/>
          <w:szCs w:val="28"/>
          <w:lang w:val="ru-RU"/>
        </w:rPr>
        <w:t>.</w:t>
      </w:r>
      <w:proofErr w:type="gramEnd"/>
      <w:r w:rsidRPr="00FB595D">
        <w:rPr>
          <w:sz w:val="28"/>
          <w:szCs w:val="28"/>
          <w:lang w:val="ru-RU"/>
        </w:rPr>
        <w:t xml:space="preserve"> </w:t>
      </w:r>
      <w:proofErr w:type="gramStart"/>
      <w:r w:rsidRPr="00FB595D">
        <w:rPr>
          <w:sz w:val="28"/>
          <w:szCs w:val="28"/>
          <w:lang w:val="ru-RU"/>
        </w:rPr>
        <w:t>п</w:t>
      </w:r>
      <w:proofErr w:type="gramEnd"/>
      <w:r w:rsidRPr="00FB595D">
        <w:rPr>
          <w:sz w:val="28"/>
          <w:szCs w:val="28"/>
          <w:lang w:val="ru-RU"/>
        </w:rPr>
        <w:t xml:space="preserve">особие.- </w:t>
      </w:r>
      <w:r w:rsidRPr="00FB595D">
        <w:rPr>
          <w:sz w:val="28"/>
          <w:szCs w:val="28"/>
        </w:rPr>
        <w:t xml:space="preserve">4-е </w:t>
      </w:r>
      <w:proofErr w:type="spellStart"/>
      <w:r w:rsidRPr="00FB595D">
        <w:rPr>
          <w:sz w:val="28"/>
          <w:szCs w:val="28"/>
        </w:rPr>
        <w:t>изд</w:t>
      </w:r>
      <w:proofErr w:type="spellEnd"/>
      <w:r w:rsidRPr="00FB595D">
        <w:rPr>
          <w:sz w:val="28"/>
          <w:szCs w:val="28"/>
        </w:rPr>
        <w:t xml:space="preserve">., </w:t>
      </w:r>
      <w:proofErr w:type="spellStart"/>
      <w:r w:rsidRPr="00FB595D">
        <w:rPr>
          <w:sz w:val="28"/>
          <w:szCs w:val="28"/>
        </w:rPr>
        <w:t>стер</w:t>
      </w:r>
      <w:proofErr w:type="spellEnd"/>
      <w:r w:rsidRPr="00FB595D">
        <w:rPr>
          <w:sz w:val="28"/>
          <w:szCs w:val="28"/>
        </w:rPr>
        <w:t xml:space="preserve">.- </w:t>
      </w:r>
      <w:proofErr w:type="gramStart"/>
      <w:r w:rsidRPr="00FB595D">
        <w:rPr>
          <w:sz w:val="28"/>
          <w:szCs w:val="28"/>
        </w:rPr>
        <w:t>М.:</w:t>
      </w:r>
      <w:proofErr w:type="gramEnd"/>
      <w:r w:rsidRPr="00FB595D">
        <w:rPr>
          <w:sz w:val="28"/>
          <w:szCs w:val="28"/>
        </w:rPr>
        <w:t xml:space="preserve"> </w:t>
      </w:r>
      <w:proofErr w:type="spellStart"/>
      <w:r w:rsidRPr="00FB595D">
        <w:rPr>
          <w:sz w:val="28"/>
          <w:szCs w:val="28"/>
        </w:rPr>
        <w:t>Изд</w:t>
      </w:r>
      <w:proofErr w:type="spellEnd"/>
      <w:r w:rsidRPr="00FB595D">
        <w:rPr>
          <w:sz w:val="28"/>
          <w:szCs w:val="28"/>
        </w:rPr>
        <w:t xml:space="preserve">. </w:t>
      </w:r>
      <w:proofErr w:type="spellStart"/>
      <w:r w:rsidRPr="00FB595D">
        <w:rPr>
          <w:sz w:val="28"/>
          <w:szCs w:val="28"/>
        </w:rPr>
        <w:t>Центр</w:t>
      </w:r>
      <w:proofErr w:type="spellEnd"/>
      <w:r w:rsidRPr="00FB595D">
        <w:rPr>
          <w:sz w:val="28"/>
          <w:szCs w:val="28"/>
        </w:rPr>
        <w:t xml:space="preserve"> «</w:t>
      </w:r>
      <w:proofErr w:type="spellStart"/>
      <w:r w:rsidRPr="00FB595D">
        <w:rPr>
          <w:sz w:val="28"/>
          <w:szCs w:val="28"/>
        </w:rPr>
        <w:t>Академия</w:t>
      </w:r>
      <w:proofErr w:type="spellEnd"/>
      <w:r w:rsidRPr="00FB595D">
        <w:rPr>
          <w:sz w:val="28"/>
          <w:szCs w:val="28"/>
        </w:rPr>
        <w:t>», 2009.- 30с.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t>Покровский Б.С., Скакун В.А. Слесарное дело: Альбом плакатов. – М.: ОИЦ «Академия», 2005. – 30 шт.</w:t>
      </w:r>
    </w:p>
    <w:p w:rsidR="00D22B1D" w:rsidRPr="00FB595D" w:rsidRDefault="00D22B1D" w:rsidP="001B477F">
      <w:pPr>
        <w:pStyle w:val="ae"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595D">
        <w:rPr>
          <w:rFonts w:ascii="Times New Roman" w:hAnsi="Times New Roman" w:cs="Times New Roman"/>
          <w:bCs/>
          <w:sz w:val="28"/>
          <w:szCs w:val="28"/>
        </w:rPr>
        <w:t>Правила технической эксплуатации электроустановок потребителей. Министерство энергетики Российской Федерации. Утв. приказом Минэнерго России №6 от 13.01.2003.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t>Правила устройства электроустановок (ПУЭ). Издание седьмое. Утв. приказом Минэнерго России .№204 от 08.07.2002.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rPr>
          <w:bCs/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lastRenderedPageBreak/>
        <w:t xml:space="preserve">Правила техники безопасности при эксплуатации электроустановок потребителей. 4 – е </w:t>
      </w:r>
      <w:proofErr w:type="gramStart"/>
      <w:r w:rsidRPr="00FB595D">
        <w:rPr>
          <w:bCs/>
          <w:sz w:val="28"/>
          <w:szCs w:val="28"/>
          <w:lang w:val="ru-RU"/>
        </w:rPr>
        <w:t>издание</w:t>
      </w:r>
      <w:proofErr w:type="gramEnd"/>
      <w:r w:rsidRPr="00FB595D">
        <w:rPr>
          <w:bCs/>
          <w:sz w:val="28"/>
          <w:szCs w:val="28"/>
          <w:lang w:val="ru-RU"/>
        </w:rPr>
        <w:t xml:space="preserve"> переработанное и дополненное, с изменениями. Утв. начальником </w:t>
      </w:r>
      <w:proofErr w:type="spellStart"/>
      <w:r w:rsidRPr="00FB595D">
        <w:rPr>
          <w:bCs/>
          <w:sz w:val="28"/>
          <w:szCs w:val="28"/>
          <w:lang w:val="ru-RU"/>
        </w:rPr>
        <w:t>Главгосэнергонадзора</w:t>
      </w:r>
      <w:proofErr w:type="spellEnd"/>
      <w:r w:rsidRPr="00FB595D">
        <w:rPr>
          <w:bCs/>
          <w:sz w:val="28"/>
          <w:szCs w:val="28"/>
          <w:lang w:val="ru-RU"/>
        </w:rPr>
        <w:t xml:space="preserve"> от 21.12.1984 г.</w:t>
      </w:r>
    </w:p>
    <w:p w:rsidR="00D22B1D" w:rsidRPr="00FB595D" w:rsidRDefault="00D22B1D" w:rsidP="001B477F">
      <w:pPr>
        <w:widowControl/>
        <w:numPr>
          <w:ilvl w:val="0"/>
          <w:numId w:val="1"/>
        </w:numPr>
        <w:tabs>
          <w:tab w:val="clear" w:pos="360"/>
          <w:tab w:val="left" w:pos="1134"/>
        </w:tabs>
        <w:spacing w:line="360" w:lineRule="auto"/>
        <w:ind w:left="0" w:firstLine="709"/>
        <w:jc w:val="both"/>
        <w:rPr>
          <w:bCs/>
          <w:i/>
          <w:sz w:val="28"/>
          <w:szCs w:val="28"/>
          <w:lang w:val="ru-RU"/>
        </w:rPr>
      </w:pPr>
      <w:proofErr w:type="spellStart"/>
      <w:r w:rsidRPr="00FB595D">
        <w:rPr>
          <w:sz w:val="28"/>
          <w:szCs w:val="28"/>
          <w:lang w:val="ru-RU"/>
        </w:rPr>
        <w:t>Сибикин</w:t>
      </w:r>
      <w:proofErr w:type="spellEnd"/>
      <w:r w:rsidRPr="00FB595D">
        <w:rPr>
          <w:sz w:val="28"/>
          <w:szCs w:val="28"/>
          <w:lang w:val="ru-RU"/>
        </w:rPr>
        <w:t xml:space="preserve"> Ю.Д. Справочник электромонтажника.- М.ИРПО: Издательский центр «Академия».- 336с.</w:t>
      </w:r>
    </w:p>
    <w:p w:rsidR="00D22B1D" w:rsidRDefault="00D22B1D" w:rsidP="001B477F">
      <w:pPr>
        <w:widowControl/>
        <w:numPr>
          <w:ilvl w:val="0"/>
          <w:numId w:val="1"/>
        </w:num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bCs/>
          <w:sz w:val="28"/>
          <w:szCs w:val="28"/>
          <w:lang w:val="ru-RU"/>
        </w:rPr>
      </w:pPr>
      <w:r w:rsidRPr="00FB595D">
        <w:rPr>
          <w:bCs/>
          <w:sz w:val="28"/>
          <w:szCs w:val="28"/>
          <w:lang w:val="ru-RU"/>
        </w:rPr>
        <w:t xml:space="preserve"> Электронные ресурс «Слесарные работы». Форма доступа: </w:t>
      </w:r>
      <w:hyperlink r:id="rId9" w:history="1">
        <w:r w:rsidRPr="00BC6BDF">
          <w:rPr>
            <w:rStyle w:val="af2"/>
            <w:bCs/>
            <w:sz w:val="28"/>
            <w:szCs w:val="28"/>
          </w:rPr>
          <w:t>http</w:t>
        </w:r>
        <w:r w:rsidRPr="00BC6BDF">
          <w:rPr>
            <w:rStyle w:val="af2"/>
            <w:bCs/>
            <w:sz w:val="28"/>
            <w:szCs w:val="28"/>
            <w:lang w:val="ru-RU"/>
          </w:rPr>
          <w:t>://</w:t>
        </w:r>
        <w:proofErr w:type="spellStart"/>
        <w:r w:rsidRPr="00BC6BDF">
          <w:rPr>
            <w:rStyle w:val="af2"/>
            <w:bCs/>
            <w:sz w:val="28"/>
            <w:szCs w:val="28"/>
          </w:rPr>
          <w:t>metalhandling</w:t>
        </w:r>
        <w:proofErr w:type="spellEnd"/>
        <w:r w:rsidRPr="00BC6BDF">
          <w:rPr>
            <w:rStyle w:val="af2"/>
            <w:bCs/>
            <w:sz w:val="28"/>
            <w:szCs w:val="28"/>
            <w:lang w:val="ru-RU"/>
          </w:rPr>
          <w:t>.</w:t>
        </w:r>
        <w:proofErr w:type="spellStart"/>
        <w:r w:rsidRPr="00BC6BDF">
          <w:rPr>
            <w:rStyle w:val="af2"/>
            <w:bCs/>
            <w:sz w:val="28"/>
            <w:szCs w:val="28"/>
          </w:rPr>
          <w:t>ru</w:t>
        </w:r>
        <w:proofErr w:type="spellEnd"/>
      </w:hyperlink>
    </w:p>
    <w:p w:rsidR="00D22B1D" w:rsidRPr="009707BC" w:rsidRDefault="00D22B1D" w:rsidP="00D22B1D">
      <w:pPr>
        <w:spacing w:before="240" w:after="240"/>
        <w:jc w:val="center"/>
        <w:rPr>
          <w:b/>
          <w:sz w:val="28"/>
          <w:szCs w:val="28"/>
          <w:lang w:val="ru-RU"/>
        </w:rPr>
      </w:pPr>
      <w:bookmarkStart w:id="33" w:name="_Toc405890469"/>
      <w:bookmarkStart w:id="34" w:name="_Toc510203652"/>
      <w:bookmarkStart w:id="35" w:name="_Toc511758395"/>
      <w:bookmarkStart w:id="36" w:name="_Toc512178774"/>
      <w:bookmarkStart w:id="37" w:name="_Toc487293212"/>
      <w:bookmarkEnd w:id="29"/>
      <w:bookmarkEnd w:id="30"/>
      <w:r w:rsidRPr="009707BC">
        <w:rPr>
          <w:b/>
          <w:sz w:val="28"/>
          <w:szCs w:val="28"/>
          <w:lang w:val="ru-RU"/>
        </w:rPr>
        <w:t>3.3 Общие требования к организации образовательного процесса</w:t>
      </w:r>
      <w:bookmarkEnd w:id="33"/>
      <w:bookmarkEnd w:id="34"/>
      <w:bookmarkEnd w:id="35"/>
      <w:bookmarkEnd w:id="36"/>
    </w:p>
    <w:p w:rsidR="00D22B1D" w:rsidRPr="009707BC" w:rsidRDefault="00D22B1D" w:rsidP="00D22B1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07BC">
        <w:rPr>
          <w:sz w:val="28"/>
          <w:szCs w:val="28"/>
          <w:lang w:val="ru-RU"/>
        </w:rPr>
        <w:t>Обязательным условием допуска к учебной практике в рамках профессионального модуля является изучение теоретического материала междисциплинарного курса «</w:t>
      </w:r>
      <w:r w:rsidRPr="00D22B1D">
        <w:rPr>
          <w:bCs/>
          <w:sz w:val="28"/>
          <w:szCs w:val="28"/>
          <w:lang w:val="ru-RU"/>
        </w:rPr>
        <w:t>Организация и технология проверки электрооборудования</w:t>
      </w:r>
      <w:r w:rsidRPr="009707BC">
        <w:rPr>
          <w:bCs/>
          <w:sz w:val="28"/>
          <w:szCs w:val="28"/>
          <w:lang w:val="ru-RU"/>
        </w:rPr>
        <w:t>», «</w:t>
      </w:r>
      <w:r w:rsidRPr="00D22B1D">
        <w:rPr>
          <w:bCs/>
          <w:sz w:val="28"/>
          <w:szCs w:val="28"/>
          <w:lang w:val="ru-RU"/>
        </w:rPr>
        <w:t>Контрольно-измерительные приборы</w:t>
      </w:r>
      <w:r w:rsidRPr="009707BC">
        <w:rPr>
          <w:bCs/>
          <w:sz w:val="28"/>
          <w:szCs w:val="28"/>
          <w:lang w:val="ru-RU"/>
        </w:rPr>
        <w:t xml:space="preserve">», </w:t>
      </w:r>
      <w:proofErr w:type="spellStart"/>
      <w:r w:rsidRPr="009707BC">
        <w:rPr>
          <w:bCs/>
          <w:sz w:val="28"/>
          <w:szCs w:val="28"/>
          <w:lang w:val="ru-RU"/>
        </w:rPr>
        <w:t>общепрофессиональных</w:t>
      </w:r>
      <w:proofErr w:type="spellEnd"/>
      <w:r w:rsidRPr="009707BC">
        <w:rPr>
          <w:bCs/>
          <w:sz w:val="28"/>
          <w:szCs w:val="28"/>
          <w:lang w:val="ru-RU"/>
        </w:rPr>
        <w:t xml:space="preserve"> дисциплин «</w:t>
      </w:r>
      <w:r>
        <w:rPr>
          <w:bCs/>
          <w:sz w:val="28"/>
          <w:szCs w:val="28"/>
          <w:lang w:val="ru-RU"/>
        </w:rPr>
        <w:t>Э</w:t>
      </w:r>
      <w:r w:rsidRPr="009707BC">
        <w:rPr>
          <w:bCs/>
          <w:sz w:val="28"/>
          <w:szCs w:val="28"/>
          <w:lang w:val="ru-RU"/>
        </w:rPr>
        <w:t>лектротехник</w:t>
      </w:r>
      <w:r>
        <w:rPr>
          <w:bCs/>
          <w:sz w:val="28"/>
          <w:szCs w:val="28"/>
          <w:lang w:val="ru-RU"/>
        </w:rPr>
        <w:t>а</w:t>
      </w:r>
      <w:r w:rsidRPr="009707BC">
        <w:rPr>
          <w:bCs/>
          <w:sz w:val="28"/>
          <w:szCs w:val="28"/>
          <w:lang w:val="ru-RU"/>
        </w:rPr>
        <w:t>», «</w:t>
      </w:r>
      <w:r>
        <w:rPr>
          <w:bCs/>
          <w:sz w:val="28"/>
          <w:szCs w:val="28"/>
          <w:lang w:val="ru-RU"/>
        </w:rPr>
        <w:t>Т</w:t>
      </w:r>
      <w:r w:rsidRPr="009707BC">
        <w:rPr>
          <w:bCs/>
          <w:sz w:val="28"/>
          <w:szCs w:val="28"/>
          <w:lang w:val="ru-RU"/>
        </w:rPr>
        <w:t>ехническо</w:t>
      </w:r>
      <w:r>
        <w:rPr>
          <w:bCs/>
          <w:sz w:val="28"/>
          <w:szCs w:val="28"/>
          <w:lang w:val="ru-RU"/>
        </w:rPr>
        <w:t>е</w:t>
      </w:r>
      <w:r w:rsidRPr="009707BC">
        <w:rPr>
          <w:bCs/>
          <w:sz w:val="28"/>
          <w:szCs w:val="28"/>
          <w:lang w:val="ru-RU"/>
        </w:rPr>
        <w:t xml:space="preserve"> черчени</w:t>
      </w:r>
      <w:r>
        <w:rPr>
          <w:bCs/>
          <w:sz w:val="28"/>
          <w:szCs w:val="28"/>
          <w:lang w:val="ru-RU"/>
        </w:rPr>
        <w:t>е</w:t>
      </w:r>
      <w:r w:rsidRPr="009707BC">
        <w:rPr>
          <w:bCs/>
          <w:sz w:val="28"/>
          <w:szCs w:val="28"/>
          <w:lang w:val="ru-RU"/>
        </w:rPr>
        <w:t>», «</w:t>
      </w:r>
      <w:r>
        <w:rPr>
          <w:bCs/>
          <w:sz w:val="28"/>
          <w:szCs w:val="28"/>
          <w:lang w:val="ru-RU"/>
        </w:rPr>
        <w:t>Основы т</w:t>
      </w:r>
      <w:r w:rsidRPr="009707BC">
        <w:rPr>
          <w:bCs/>
          <w:sz w:val="28"/>
          <w:szCs w:val="28"/>
          <w:lang w:val="ru-RU"/>
        </w:rPr>
        <w:t>ехническ</w:t>
      </w:r>
      <w:r>
        <w:rPr>
          <w:bCs/>
          <w:sz w:val="28"/>
          <w:szCs w:val="28"/>
          <w:lang w:val="ru-RU"/>
        </w:rPr>
        <w:t>ой</w:t>
      </w:r>
      <w:r w:rsidRPr="009707BC">
        <w:rPr>
          <w:bCs/>
          <w:sz w:val="28"/>
          <w:szCs w:val="28"/>
          <w:lang w:val="ru-RU"/>
        </w:rPr>
        <w:t xml:space="preserve"> механик</w:t>
      </w:r>
      <w:r>
        <w:rPr>
          <w:bCs/>
          <w:sz w:val="28"/>
          <w:szCs w:val="28"/>
          <w:lang w:val="ru-RU"/>
        </w:rPr>
        <w:t>и</w:t>
      </w:r>
      <w:r w:rsidRPr="009707BC"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и слесарных работ</w:t>
      </w:r>
      <w:r w:rsidRPr="009707BC">
        <w:rPr>
          <w:bCs/>
          <w:sz w:val="28"/>
          <w:szCs w:val="28"/>
          <w:lang w:val="ru-RU"/>
        </w:rPr>
        <w:t>», «</w:t>
      </w:r>
      <w:r>
        <w:rPr>
          <w:bCs/>
          <w:sz w:val="28"/>
          <w:szCs w:val="28"/>
          <w:lang w:val="ru-RU"/>
        </w:rPr>
        <w:t>Материаловедение».</w:t>
      </w:r>
    </w:p>
    <w:p w:rsidR="00D22B1D" w:rsidRPr="009707BC" w:rsidRDefault="00D22B1D" w:rsidP="00D22B1D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9707BC">
        <w:rPr>
          <w:sz w:val="28"/>
          <w:szCs w:val="28"/>
          <w:lang w:val="ru-RU"/>
        </w:rPr>
        <w:t>Реализация программ модулей предполагает обязательную учебную практику, которую рекомендуется проводить рассредоточено. Производственная практика в рамках профессиональных модулей проводится концентрированно.</w:t>
      </w:r>
    </w:p>
    <w:p w:rsidR="00D22B1D" w:rsidRPr="002F409F" w:rsidRDefault="00D22B1D" w:rsidP="00D22B1D">
      <w:pPr>
        <w:pStyle w:val="2"/>
        <w:spacing w:before="240" w:after="240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</w:pPr>
      <w:bookmarkStart w:id="38" w:name="_Toc50467199"/>
      <w:bookmarkStart w:id="39" w:name="_Toc50467235"/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3.</w:t>
      </w:r>
      <w:r w:rsidR="00AD6874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4</w:t>
      </w:r>
      <w:r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 xml:space="preserve"> </w:t>
      </w:r>
      <w:r w:rsidRPr="002F409F">
        <w:rPr>
          <w:rFonts w:ascii="Times New Roman" w:hAnsi="Times New Roman" w:cs="Times New Roman"/>
          <w:color w:val="auto"/>
          <w:sz w:val="28"/>
          <w:szCs w:val="28"/>
          <w:lang w:val="ru-RU" w:eastAsia="ru-RU"/>
        </w:rPr>
        <w:t>Кадровое обеспечение образовательного процесса</w:t>
      </w:r>
      <w:bookmarkEnd w:id="38"/>
      <w:bookmarkEnd w:id="39"/>
    </w:p>
    <w:p w:rsidR="00AD6874" w:rsidRPr="00DB60B5" w:rsidRDefault="00AD6874" w:rsidP="00AD6874">
      <w:pPr>
        <w:tabs>
          <w:tab w:val="left" w:pos="13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Мастера производственного обучения, осуществляющие руководство учебной практикой обучающихся, должны иметь квалификационный разряд (уровень квалификации) по профессии на 1-2 разряда выше, чем предусматривает ФГОС, высшее или среднее профессиональное образование по профилю профессии, должны проходить обязательную стажировку в профильных организациях не резе 1-го раза в 3 года.</w:t>
      </w:r>
      <w:proofErr w:type="gramEnd"/>
    </w:p>
    <w:p w:rsidR="009D70A9" w:rsidRDefault="009D70A9" w:rsidP="00475E3D">
      <w:pPr>
        <w:tabs>
          <w:tab w:val="left" w:pos="1333"/>
        </w:tabs>
        <w:spacing w:line="360" w:lineRule="auto"/>
        <w:ind w:firstLine="709"/>
        <w:jc w:val="both"/>
        <w:rPr>
          <w:sz w:val="28"/>
          <w:szCs w:val="28"/>
          <w:lang w:val="ru-RU"/>
        </w:rPr>
      </w:pPr>
    </w:p>
    <w:p w:rsidR="00F85CE2" w:rsidRDefault="00F85CE2" w:rsidP="00475E3D">
      <w:pPr>
        <w:widowControl/>
        <w:rPr>
          <w:b/>
          <w:sz w:val="28"/>
          <w:szCs w:val="28"/>
          <w:lang w:val="ru-RU"/>
        </w:rPr>
      </w:pPr>
      <w:bookmarkStart w:id="40" w:name="_Toc495850157"/>
      <w:bookmarkStart w:id="41" w:name="_Toc512260139"/>
      <w:r w:rsidRPr="00F948CE">
        <w:rPr>
          <w:sz w:val="28"/>
          <w:szCs w:val="28"/>
          <w:lang w:val="ru-RU"/>
        </w:rPr>
        <w:br w:type="page"/>
      </w:r>
    </w:p>
    <w:p w:rsidR="007817E4" w:rsidRPr="00FB595D" w:rsidRDefault="00F85CE2" w:rsidP="00475E3D">
      <w:pPr>
        <w:pStyle w:val="1"/>
        <w:spacing w:before="240"/>
        <w:rPr>
          <w:sz w:val="28"/>
          <w:szCs w:val="28"/>
        </w:rPr>
      </w:pPr>
      <w:bookmarkStart w:id="42" w:name="_Toc50467236"/>
      <w:r>
        <w:rPr>
          <w:sz w:val="28"/>
          <w:szCs w:val="28"/>
          <w:lang w:eastAsia="en-US"/>
        </w:rPr>
        <w:lastRenderedPageBreak/>
        <w:t>4</w:t>
      </w:r>
      <w:r w:rsidR="007817E4">
        <w:rPr>
          <w:sz w:val="28"/>
          <w:szCs w:val="28"/>
          <w:lang w:eastAsia="en-US"/>
        </w:rPr>
        <w:t xml:space="preserve">. </w:t>
      </w:r>
      <w:r w:rsidR="007817E4" w:rsidRPr="00FB595D">
        <w:rPr>
          <w:sz w:val="28"/>
          <w:szCs w:val="28"/>
          <w:lang w:eastAsia="en-US"/>
        </w:rPr>
        <w:t>КОНТРОЛЬ И ОЦЕНКА РЕЗУЛЬТАТОВ</w:t>
      </w:r>
      <w:r w:rsidR="007817E4" w:rsidRPr="00FB595D">
        <w:rPr>
          <w:sz w:val="28"/>
          <w:szCs w:val="28"/>
        </w:rPr>
        <w:t xml:space="preserve"> ОСВОЕНИЯ ПРАКТИКИ</w:t>
      </w:r>
      <w:bookmarkEnd w:id="40"/>
      <w:bookmarkEnd w:id="41"/>
      <w:bookmarkEnd w:id="42"/>
    </w:p>
    <w:p w:rsidR="00AD6874" w:rsidRDefault="00AD6874" w:rsidP="00AD68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FB595D">
        <w:rPr>
          <w:sz w:val="28"/>
          <w:szCs w:val="28"/>
          <w:lang w:val="ru-RU"/>
        </w:rPr>
        <w:t xml:space="preserve">Текущий контроль успеваемости и оценка результатов освоения </w:t>
      </w:r>
      <w:r>
        <w:rPr>
          <w:sz w:val="28"/>
          <w:szCs w:val="28"/>
          <w:lang w:val="ru-RU"/>
        </w:rPr>
        <w:t>программы учебной практики</w:t>
      </w:r>
      <w:r w:rsidRPr="00FB595D">
        <w:rPr>
          <w:sz w:val="28"/>
          <w:szCs w:val="28"/>
          <w:lang w:val="ru-RU"/>
        </w:rPr>
        <w:t xml:space="preserve"> осуществляется мастером производственного обучения </w:t>
      </w:r>
      <w:r>
        <w:rPr>
          <w:sz w:val="28"/>
          <w:szCs w:val="28"/>
          <w:lang w:val="ru-RU"/>
        </w:rPr>
        <w:t xml:space="preserve">при выполнении каждого из предусмотренных видов работ. </w:t>
      </w:r>
    </w:p>
    <w:p w:rsidR="00AD6874" w:rsidRDefault="00AD6874" w:rsidP="00AD68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Результаты практики отражаются в дневнике практики, отчете, аттестационном листе.</w:t>
      </w:r>
    </w:p>
    <w:p w:rsidR="00AD6874" w:rsidRDefault="00AD6874" w:rsidP="00AD6874">
      <w:pPr>
        <w:suppressAutoHyphens/>
        <w:spacing w:line="36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Дневник практики заполняется </w:t>
      </w:r>
      <w:proofErr w:type="gramStart"/>
      <w:r>
        <w:rPr>
          <w:sz w:val="28"/>
          <w:szCs w:val="28"/>
          <w:lang w:val="ru-RU"/>
        </w:rPr>
        <w:t>обучающимся</w:t>
      </w:r>
      <w:proofErr w:type="gramEnd"/>
      <w:r>
        <w:rPr>
          <w:sz w:val="28"/>
          <w:szCs w:val="28"/>
          <w:lang w:val="ru-RU"/>
        </w:rPr>
        <w:t xml:space="preserve"> на каждом уроке учебной практики. Отчет оформляется и сдается мастеру производственного обучения на последнем занятии после выполнения проверочной работы. Аттестационный лист оформляется мастером производственного обучения после проведения проверочной работы, сдачи заполненного дневника и предоставления отчета по практике. </w:t>
      </w:r>
    </w:p>
    <w:p w:rsidR="00AD6874" w:rsidRPr="004D3E72" w:rsidRDefault="00AD6874" w:rsidP="00AD6874">
      <w:pPr>
        <w:spacing w:line="360" w:lineRule="auto"/>
        <w:ind w:firstLine="720"/>
        <w:jc w:val="both"/>
        <w:rPr>
          <w:sz w:val="28"/>
          <w:szCs w:val="28"/>
          <w:lang w:val="ru-RU"/>
        </w:rPr>
      </w:pPr>
      <w:r w:rsidRPr="004D3E72">
        <w:rPr>
          <w:sz w:val="28"/>
          <w:szCs w:val="28"/>
          <w:lang w:val="ru-RU"/>
        </w:rPr>
        <w:t>В результате освоения программы</w:t>
      </w:r>
      <w:r>
        <w:rPr>
          <w:sz w:val="28"/>
          <w:szCs w:val="28"/>
          <w:lang w:val="ru-RU"/>
        </w:rPr>
        <w:t xml:space="preserve"> учебной практики</w:t>
      </w:r>
      <w:r w:rsidRPr="004D3E72">
        <w:rPr>
          <w:sz w:val="28"/>
          <w:szCs w:val="28"/>
          <w:lang w:val="ru-RU"/>
        </w:rPr>
        <w:t xml:space="preserve"> обучающийся должен освоить следующие дидактические единицы.</w:t>
      </w:r>
    </w:p>
    <w:p w:rsidR="009D70A9" w:rsidRPr="009D70A9" w:rsidRDefault="009D70A9" w:rsidP="00475E3D">
      <w:pPr>
        <w:spacing w:line="360" w:lineRule="auto"/>
        <w:ind w:firstLine="567"/>
        <w:jc w:val="both"/>
        <w:rPr>
          <w:sz w:val="28"/>
          <w:szCs w:val="28"/>
          <w:lang w:val="ru-RU"/>
        </w:rPr>
      </w:pPr>
      <w:r w:rsidRPr="009D70A9">
        <w:rPr>
          <w:rFonts w:cs="Calibri"/>
          <w:sz w:val="28"/>
          <w:szCs w:val="28"/>
          <w:lang w:val="ru-RU"/>
        </w:rPr>
        <w:t>.</w:t>
      </w:r>
    </w:p>
    <w:bookmarkEnd w:id="37"/>
    <w:p w:rsidR="00E86E42" w:rsidRDefault="00E86E42" w:rsidP="00475E3D">
      <w:pPr>
        <w:pStyle w:val="a3"/>
        <w:spacing w:before="120" w:after="240"/>
        <w:ind w:firstLine="708"/>
        <w:rPr>
          <w:lang w:val="ru-RU"/>
        </w:rPr>
        <w:sectPr w:rsidR="00E86E42" w:rsidSect="00016F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28"/>
        <w:gridCol w:w="5670"/>
        <w:gridCol w:w="5386"/>
      </w:tblGrid>
      <w:tr w:rsidR="007140BB" w:rsidRPr="002C55AC" w:rsidTr="00DF4D19">
        <w:trPr>
          <w:trHeight w:hRule="exact" w:val="865"/>
        </w:trPr>
        <w:tc>
          <w:tcPr>
            <w:tcW w:w="3828" w:type="dxa"/>
            <w:vAlign w:val="center"/>
          </w:tcPr>
          <w:p w:rsidR="007140BB" w:rsidRPr="002C55AC" w:rsidRDefault="007140BB" w:rsidP="00475E3D">
            <w:pPr>
              <w:pStyle w:val="TableParagraph"/>
              <w:tabs>
                <w:tab w:val="left" w:pos="3544"/>
              </w:tabs>
              <w:spacing w:before="120" w:after="12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5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Результаты обучения (освоенные умения, усвоенные знания)</w:t>
            </w:r>
          </w:p>
        </w:tc>
        <w:tc>
          <w:tcPr>
            <w:tcW w:w="5670" w:type="dxa"/>
            <w:vAlign w:val="center"/>
          </w:tcPr>
          <w:p w:rsidR="007140BB" w:rsidRPr="002C55AC" w:rsidRDefault="007140BB" w:rsidP="00475E3D">
            <w:pPr>
              <w:pStyle w:val="TableParagraph"/>
              <w:spacing w:before="142"/>
              <w:ind w:left="11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2C55AC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  <w:tc>
          <w:tcPr>
            <w:tcW w:w="5386" w:type="dxa"/>
            <w:vAlign w:val="center"/>
          </w:tcPr>
          <w:p w:rsidR="007140BB" w:rsidRPr="002C55AC" w:rsidRDefault="007140BB" w:rsidP="00475E3D">
            <w:pPr>
              <w:pStyle w:val="TableParagraph"/>
              <w:spacing w:before="142"/>
              <w:ind w:lef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>Критерии</w:t>
            </w:r>
            <w:proofErr w:type="spellEnd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>оценок</w:t>
            </w:r>
            <w:proofErr w:type="spellEnd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>шкала</w:t>
            </w:r>
            <w:proofErr w:type="spellEnd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>оценок</w:t>
            </w:r>
            <w:proofErr w:type="spellEnd"/>
            <w:r w:rsidRPr="002C55AC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47681F" w:rsidRPr="00B55E2C" w:rsidTr="00DF4D19">
        <w:trPr>
          <w:trHeight w:hRule="exact" w:val="1614"/>
        </w:trPr>
        <w:tc>
          <w:tcPr>
            <w:tcW w:w="3828" w:type="dxa"/>
          </w:tcPr>
          <w:p w:rsidR="0047681F" w:rsidRPr="0047681F" w:rsidRDefault="0047681F" w:rsidP="00475E3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2.1. Принимать в эксплуатацию </w:t>
            </w:r>
            <w:proofErr w:type="gramStart"/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отремонтированное</w:t>
            </w:r>
            <w:proofErr w:type="gramEnd"/>
          </w:p>
          <w:p w:rsidR="0047681F" w:rsidRPr="0047681F" w:rsidRDefault="0047681F" w:rsidP="00475E3D">
            <w:pPr>
              <w:pStyle w:val="a3"/>
              <w:tabs>
                <w:tab w:val="left" w:pos="8590"/>
                <w:tab w:val="left" w:pos="8764"/>
              </w:tabs>
              <w:ind w:left="142"/>
              <w:rPr>
                <w:rFonts w:ascii="Times New Roman" w:hAnsi="Times New Roman"/>
                <w:lang w:val="ru-RU"/>
              </w:rPr>
            </w:pPr>
            <w:r w:rsidRPr="0047681F">
              <w:rPr>
                <w:rFonts w:ascii="Times New Roman" w:hAnsi="Times New Roman"/>
                <w:lang w:val="ru-RU"/>
              </w:rPr>
              <w:t>электрооборудование и включать его в работу</w:t>
            </w:r>
          </w:p>
        </w:tc>
        <w:tc>
          <w:tcPr>
            <w:tcW w:w="5670" w:type="dxa"/>
            <w:vMerge w:val="restart"/>
          </w:tcPr>
          <w:p w:rsidR="0047681F" w:rsidRPr="002A256C" w:rsidRDefault="0047681F" w:rsidP="00475E3D">
            <w:pPr>
              <w:ind w:left="261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6E42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Текущий контроль</w:t>
            </w:r>
            <w:r w:rsidRPr="002A256C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в форме: </w:t>
            </w:r>
          </w:p>
          <w:p w:rsidR="0047681F" w:rsidRPr="00E86E42" w:rsidRDefault="0047681F" w:rsidP="001B477F">
            <w:pPr>
              <w:pStyle w:val="a5"/>
              <w:numPr>
                <w:ilvl w:val="0"/>
                <w:numId w:val="5"/>
              </w:numPr>
              <w:ind w:left="259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6E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собеседования; </w:t>
            </w:r>
          </w:p>
          <w:p w:rsidR="0047681F" w:rsidRPr="00E86E42" w:rsidRDefault="0047681F" w:rsidP="001B477F">
            <w:pPr>
              <w:pStyle w:val="a5"/>
              <w:numPr>
                <w:ilvl w:val="0"/>
                <w:numId w:val="5"/>
              </w:numPr>
              <w:ind w:left="259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E86E42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тестирования;</w:t>
            </w:r>
          </w:p>
          <w:p w:rsidR="0047681F" w:rsidRPr="00E86E42" w:rsidRDefault="0047681F" w:rsidP="001B477F">
            <w:pPr>
              <w:pStyle w:val="a5"/>
              <w:numPr>
                <w:ilvl w:val="0"/>
                <w:numId w:val="5"/>
              </w:numPr>
              <w:ind w:left="259" w:firstLine="0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</w:pPr>
            <w:r w:rsidRPr="00E86E4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практических заданий по темам МДК;</w:t>
            </w:r>
          </w:p>
          <w:p w:rsidR="0047681F" w:rsidRPr="00E86E42" w:rsidRDefault="0047681F" w:rsidP="001B477F">
            <w:pPr>
              <w:pStyle w:val="a5"/>
              <w:numPr>
                <w:ilvl w:val="0"/>
                <w:numId w:val="5"/>
              </w:numPr>
              <w:ind w:left="259" w:firstLine="0"/>
              <w:jc w:val="both"/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E86E42">
              <w:rPr>
                <w:rFonts w:ascii="Times New Roman" w:eastAsia="Calibri" w:hAnsi="Times New Roman"/>
                <w:bCs/>
                <w:sz w:val="24"/>
                <w:szCs w:val="24"/>
                <w:lang w:val="ru-RU"/>
              </w:rPr>
              <w:t>наблюдения за выполнением учебных практических электромонтажных, монтажных и сборочных работ</w:t>
            </w:r>
            <w:r w:rsidRPr="00E86E42">
              <w:rPr>
                <w:rFonts w:eastAsia="Calibri"/>
                <w:bCs/>
                <w:sz w:val="24"/>
                <w:szCs w:val="24"/>
                <w:lang w:val="ru-RU"/>
              </w:rPr>
              <w:t xml:space="preserve">. </w:t>
            </w:r>
          </w:p>
          <w:p w:rsidR="009D70A9" w:rsidRPr="002A256C" w:rsidRDefault="000970BD" w:rsidP="00475E3D">
            <w:pPr>
              <w:spacing w:before="240"/>
              <w:ind w:left="261"/>
              <w:jc w:val="both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970BD">
              <w:rPr>
                <w:rFonts w:ascii="Times New Roman" w:hAnsi="Times New Roman"/>
                <w:bCs/>
                <w:sz w:val="24"/>
                <w:szCs w:val="24"/>
                <w:u w:val="single"/>
                <w:lang w:val="ru-RU"/>
              </w:rPr>
              <w:t>Промежуточная аттестация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 в форме дифференцированного зачета</w:t>
            </w:r>
          </w:p>
          <w:p w:rsidR="0047681F" w:rsidRPr="002A256C" w:rsidRDefault="0047681F" w:rsidP="00475E3D">
            <w:pPr>
              <w:spacing w:before="240"/>
              <w:ind w:left="261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7681F" w:rsidRDefault="0047681F" w:rsidP="00475E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7681F">
              <w:rPr>
                <w:rFonts w:ascii="Times New Roman" w:hAnsi="Times New Roman"/>
                <w:lang w:val="ru-RU"/>
              </w:rPr>
              <w:t xml:space="preserve">Приемка в эксплуатацию отремонтированного электрооборудования в соответствии с требованиями ПТЭ. </w:t>
            </w:r>
          </w:p>
          <w:p w:rsidR="0047681F" w:rsidRPr="0047681F" w:rsidRDefault="0047681F" w:rsidP="00475E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Включение в работу отремонтированного электрооборудования в соответствии с инструкцией  по эксплуатации, требованиями ПТЭ.</w:t>
            </w:r>
          </w:p>
          <w:p w:rsidR="0047681F" w:rsidRPr="0047681F" w:rsidRDefault="0047681F" w:rsidP="00475E3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lang w:val="ru-RU"/>
              </w:rPr>
            </w:pPr>
          </w:p>
        </w:tc>
      </w:tr>
      <w:tr w:rsidR="0047681F" w:rsidRPr="00B55E2C" w:rsidTr="0047681F">
        <w:trPr>
          <w:trHeight w:hRule="exact" w:val="1637"/>
        </w:trPr>
        <w:tc>
          <w:tcPr>
            <w:tcW w:w="3828" w:type="dxa"/>
          </w:tcPr>
          <w:p w:rsidR="0047681F" w:rsidRPr="00C37D2D" w:rsidRDefault="0047681F" w:rsidP="00475E3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37D2D">
              <w:rPr>
                <w:rFonts w:ascii="Times New Roman" w:hAnsi="Times New Roman"/>
                <w:sz w:val="24"/>
                <w:szCs w:val="24"/>
                <w:lang w:val="ru-RU"/>
              </w:rPr>
              <w:t>ПК 2.2. Производить испытания и пробный пуск машин под наблюдением инженерно-технического персонала</w:t>
            </w:r>
          </w:p>
        </w:tc>
        <w:tc>
          <w:tcPr>
            <w:tcW w:w="5670" w:type="dxa"/>
            <w:vMerge/>
          </w:tcPr>
          <w:p w:rsidR="0047681F" w:rsidRPr="002A256C" w:rsidRDefault="0047681F" w:rsidP="00475E3D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7681F" w:rsidRPr="0047681F" w:rsidRDefault="0047681F" w:rsidP="00475E3D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 пробного пуска машин под наблюдением мастера производственного обучения в соответствии с требованиями ПТЭ.</w:t>
            </w:r>
          </w:p>
        </w:tc>
      </w:tr>
      <w:tr w:rsidR="0047681F" w:rsidRPr="00B55E2C" w:rsidTr="0047681F">
        <w:trPr>
          <w:trHeight w:hRule="exact" w:val="2502"/>
        </w:trPr>
        <w:tc>
          <w:tcPr>
            <w:tcW w:w="3828" w:type="dxa"/>
          </w:tcPr>
          <w:p w:rsidR="0047681F" w:rsidRPr="0047681F" w:rsidRDefault="0047681F" w:rsidP="00475E3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lang w:val="ru-RU"/>
              </w:rPr>
            </w:pPr>
            <w:r w:rsidRPr="00C37D2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ПК 2.3. </w:t>
            </w: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Настраивать и регулировать контрольно-измерительные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приборы и инструменты</w:t>
            </w:r>
          </w:p>
        </w:tc>
        <w:tc>
          <w:tcPr>
            <w:tcW w:w="5670" w:type="dxa"/>
            <w:vMerge/>
          </w:tcPr>
          <w:p w:rsidR="0047681F" w:rsidRPr="002A256C" w:rsidRDefault="0047681F" w:rsidP="00475E3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7681F" w:rsidRPr="002F409F" w:rsidRDefault="0047681F" w:rsidP="00475E3D">
            <w:pPr>
              <w:autoSpaceDE w:val="0"/>
              <w:autoSpaceDN w:val="0"/>
              <w:adjustRightInd w:val="0"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F409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Настройка </w:t>
            </w:r>
            <w:proofErr w:type="gramStart"/>
            <w:r w:rsidRPr="002F409F">
              <w:rPr>
                <w:rFonts w:ascii="Times New Roman" w:hAnsi="Times New Roman"/>
                <w:sz w:val="24"/>
                <w:szCs w:val="24"/>
                <w:lang w:val="ru-RU"/>
              </w:rPr>
              <w:t>контрольно-измерительных</w:t>
            </w:r>
            <w:proofErr w:type="gramEnd"/>
          </w:p>
          <w:p w:rsidR="0047681F" w:rsidRPr="0047681F" w:rsidRDefault="0047681F" w:rsidP="00475E3D">
            <w:pPr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приборов и инструментов согласно технической документации (инструкция по настройке, ТУ, технический паспорт).</w:t>
            </w:r>
          </w:p>
          <w:p w:rsidR="0047681F" w:rsidRPr="0047681F" w:rsidRDefault="0047681F" w:rsidP="00475E3D">
            <w:pPr>
              <w:ind w:left="142"/>
              <w:rPr>
                <w:rFonts w:ascii="Times New Roman" w:hAnsi="Times New Roman"/>
                <w:lang w:val="ru-RU"/>
              </w:rPr>
            </w:pPr>
            <w:r w:rsidRPr="0047681F">
              <w:rPr>
                <w:rFonts w:ascii="Times New Roman" w:hAnsi="Times New Roman"/>
                <w:sz w:val="24"/>
                <w:szCs w:val="24"/>
                <w:lang w:val="ru-RU"/>
              </w:rPr>
              <w:t>Регулировка контрольно-измерительных приборов и инструментов в соответствии с заданным  алгоритмом</w:t>
            </w:r>
          </w:p>
        </w:tc>
      </w:tr>
    </w:tbl>
    <w:p w:rsidR="006B5FC2" w:rsidRDefault="006B5FC2" w:rsidP="00475E3D">
      <w:pPr>
        <w:widowControl/>
        <w:rPr>
          <w:sz w:val="24"/>
          <w:szCs w:val="24"/>
          <w:lang w:val="ru-RU"/>
        </w:rPr>
      </w:pPr>
      <w:r>
        <w:rPr>
          <w:lang w:val="ru-RU"/>
        </w:rPr>
        <w:br w:type="page"/>
      </w:r>
    </w:p>
    <w:p w:rsidR="007140BB" w:rsidRPr="002F409F" w:rsidRDefault="00B16DD1" w:rsidP="00475E3D">
      <w:pPr>
        <w:pStyle w:val="a3"/>
        <w:ind w:firstLine="709"/>
        <w:jc w:val="both"/>
        <w:rPr>
          <w:sz w:val="28"/>
          <w:szCs w:val="28"/>
          <w:lang w:val="ru-RU"/>
        </w:rPr>
      </w:pPr>
      <w:r w:rsidRPr="002F409F">
        <w:rPr>
          <w:sz w:val="28"/>
          <w:szCs w:val="28"/>
          <w:lang w:val="ru-RU"/>
        </w:rPr>
        <w:lastRenderedPageBreak/>
        <w:t>Формы и методы контроля и оценки результатов обучения должны позволять проверять у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>обучающихся</w:t>
      </w:r>
      <w:r w:rsidR="00453CD8" w:rsidRPr="002F409F">
        <w:rPr>
          <w:sz w:val="28"/>
          <w:szCs w:val="28"/>
          <w:lang w:val="ru-RU"/>
        </w:rPr>
        <w:t xml:space="preserve"> </w:t>
      </w:r>
      <w:r w:rsidRPr="002F409F">
        <w:rPr>
          <w:sz w:val="28"/>
          <w:szCs w:val="28"/>
          <w:lang w:val="ru-RU"/>
        </w:rPr>
        <w:t xml:space="preserve">не только </w:t>
      </w:r>
      <w:proofErr w:type="spellStart"/>
      <w:r w:rsidRPr="002F409F">
        <w:rPr>
          <w:sz w:val="28"/>
          <w:szCs w:val="28"/>
          <w:lang w:val="ru-RU"/>
        </w:rPr>
        <w:t>сформированность</w:t>
      </w:r>
      <w:proofErr w:type="spellEnd"/>
      <w:r w:rsidRPr="002F409F">
        <w:rPr>
          <w:sz w:val="28"/>
          <w:szCs w:val="28"/>
          <w:lang w:val="ru-RU"/>
        </w:rPr>
        <w:t xml:space="preserve"> профессиональных компетенций, но и развитие общих компетенций и обеспечивающих их умений</w:t>
      </w: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8"/>
        <w:gridCol w:w="4962"/>
        <w:gridCol w:w="5244"/>
      </w:tblGrid>
      <w:tr w:rsidR="00BE4A69" w:rsidRPr="00B55E2C" w:rsidTr="00DF4D19">
        <w:trPr>
          <w:trHeight w:hRule="exact" w:val="807"/>
          <w:tblHeader/>
        </w:trPr>
        <w:tc>
          <w:tcPr>
            <w:tcW w:w="4678" w:type="dxa"/>
            <w:vAlign w:val="center"/>
          </w:tcPr>
          <w:p w:rsidR="00BE4A69" w:rsidRPr="00816A15" w:rsidRDefault="00BE4A69" w:rsidP="00475E3D">
            <w:pPr>
              <w:pStyle w:val="TableParagraph"/>
              <w:ind w:left="17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освоения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4962" w:type="dxa"/>
            <w:vAlign w:val="center"/>
          </w:tcPr>
          <w:p w:rsidR="00BE4A69" w:rsidRPr="00816A15" w:rsidRDefault="00BE4A69" w:rsidP="00475E3D">
            <w:pPr>
              <w:pStyle w:val="TableParagraph"/>
              <w:ind w:left="16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Основные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оценки</w:t>
            </w:r>
            <w:proofErr w:type="spellEnd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16A15">
              <w:rPr>
                <w:rFonts w:ascii="Times New Roman" w:hAnsi="Times New Roman"/>
                <w:b/>
                <w:sz w:val="24"/>
                <w:szCs w:val="24"/>
              </w:rPr>
              <w:t>результата</w:t>
            </w:r>
            <w:proofErr w:type="spellEnd"/>
          </w:p>
        </w:tc>
        <w:tc>
          <w:tcPr>
            <w:tcW w:w="5244" w:type="dxa"/>
            <w:vAlign w:val="center"/>
          </w:tcPr>
          <w:p w:rsidR="00BE4A69" w:rsidRPr="00816A15" w:rsidRDefault="00BE4A69" w:rsidP="00475E3D">
            <w:pPr>
              <w:pStyle w:val="TableParagraph"/>
              <w:ind w:left="149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816A15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Формы и методы контроля и оценки</w:t>
            </w:r>
          </w:p>
        </w:tc>
      </w:tr>
      <w:tr w:rsidR="00BE4A69" w:rsidRPr="00B55E2C" w:rsidTr="00DF4D19">
        <w:trPr>
          <w:trHeight w:hRule="exact" w:val="1482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1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Понимать сущность и социальную значимость своей будущей профессии, проявлять к ней устойчивый интерес к ней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интереса к будущей профессии.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Интерпретация результатов наблюдений за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процессе освоения образовательной программы.</w:t>
            </w:r>
          </w:p>
        </w:tc>
      </w:tr>
      <w:tr w:rsidR="00BE4A69" w:rsidRPr="00B55E2C" w:rsidTr="00DF4D19">
        <w:trPr>
          <w:trHeight w:hRule="exact" w:val="1574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2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Организовывать собственную деятельность, исходя из цели и способов ее достижения, определенных руководителем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tabs>
                <w:tab w:val="left" w:pos="252"/>
              </w:tabs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Выбор способов решения профессиональных задач в части организации рабочего места, выбора материалов инструмента, оборудования для монтажа, ремонта электрооборудования.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Наблюдения за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во время учебной</w:t>
            </w:r>
            <w:r w:rsidR="00453CD8"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практики.</w:t>
            </w:r>
          </w:p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результативности работы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выполнении индивидуальных заданий.</w:t>
            </w:r>
          </w:p>
        </w:tc>
      </w:tr>
      <w:tr w:rsidR="00BE4A69" w:rsidRPr="00DF4D19" w:rsidTr="00DF4D19">
        <w:trPr>
          <w:trHeight w:hRule="exact" w:val="2161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3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Диагностика неисправностей</w:t>
            </w:r>
          </w:p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электрооборудования промышленных предприятий в соответствии с алгоритмом поиска неисправностей по электрической схеме.</w:t>
            </w:r>
          </w:p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Самоконтроль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качества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выполненной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Оценка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результативности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выполняемой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4D19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DF4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E4A69" w:rsidRPr="00B55E2C" w:rsidTr="00DF4D19">
        <w:trPr>
          <w:trHeight w:hRule="exact" w:val="1284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4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tabs>
                <w:tab w:val="left" w:pos="252"/>
              </w:tabs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Эффективный поиск </w:t>
            </w: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необходимой информации в различных профессионально-ориентированных источниках (технической документации, справочниках, каталогах</w:t>
            </w:r>
            <w:r w:rsidR="00DF4D19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Оценка эффективности работы с источниками информации</w:t>
            </w:r>
          </w:p>
        </w:tc>
      </w:tr>
      <w:tr w:rsidR="00BE4A69" w:rsidRPr="00B55E2C" w:rsidTr="00DF4D19">
        <w:trPr>
          <w:trHeight w:hRule="exact" w:val="1263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ОК 5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Демонстрация навыков использования прикладных компьютерных программ в профессиональной деятельности.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эффективности работы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прикладным программным обеспечением</w:t>
            </w:r>
          </w:p>
        </w:tc>
      </w:tr>
      <w:tr w:rsidR="00BE4A69" w:rsidRPr="00B55E2C" w:rsidTr="00DF4D19">
        <w:trPr>
          <w:trHeight w:hRule="exact" w:val="1047"/>
        </w:trPr>
        <w:tc>
          <w:tcPr>
            <w:tcW w:w="4678" w:type="dxa"/>
          </w:tcPr>
          <w:p w:rsid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ОК 6 </w:t>
            </w:r>
          </w:p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Работать в команде, эффективно общаться с коллегами, руководством, клиентами.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ind w:left="169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Взаимодействие с обучающимися, преподавателями и мастерами в ходе обучения.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Интерпретация результатов наблюдений за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обучающимся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процессе освоения образовательной программы.</w:t>
            </w:r>
          </w:p>
        </w:tc>
      </w:tr>
      <w:tr w:rsidR="00BE4A69" w:rsidRPr="00B55E2C" w:rsidTr="00DF4D19">
        <w:trPr>
          <w:trHeight w:hRule="exact" w:val="905"/>
        </w:trPr>
        <w:tc>
          <w:tcPr>
            <w:tcW w:w="4678" w:type="dxa"/>
          </w:tcPr>
          <w:p w:rsidR="00BE4A69" w:rsidRPr="00DF4D19" w:rsidRDefault="00BE4A69" w:rsidP="00475E3D">
            <w:pPr>
              <w:suppressAutoHyphens/>
              <w:ind w:left="17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ОК 7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962" w:type="dxa"/>
          </w:tcPr>
          <w:p w:rsidR="00BE4A69" w:rsidRPr="00DF4D19" w:rsidRDefault="00BE4A69" w:rsidP="00475E3D">
            <w:pPr>
              <w:autoSpaceDE w:val="0"/>
              <w:autoSpaceDN w:val="0"/>
              <w:adjustRightInd w:val="0"/>
              <w:ind w:lef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Демонстрация готовности к исполнению воинской обязанности</w:t>
            </w:r>
          </w:p>
        </w:tc>
        <w:tc>
          <w:tcPr>
            <w:tcW w:w="5244" w:type="dxa"/>
          </w:tcPr>
          <w:p w:rsidR="00BE4A69" w:rsidRPr="00DF4D19" w:rsidRDefault="00BE4A69" w:rsidP="00475E3D">
            <w:pPr>
              <w:suppressAutoHyphens/>
              <w:ind w:left="14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Оценка готовности </w:t>
            </w:r>
            <w:proofErr w:type="gramStart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>обучающегося</w:t>
            </w:r>
            <w:proofErr w:type="gramEnd"/>
            <w:r w:rsidRPr="00DF4D1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 занятиях по начальной военной подготовке</w:t>
            </w:r>
          </w:p>
        </w:tc>
      </w:tr>
    </w:tbl>
    <w:p w:rsidR="00692DC5" w:rsidRPr="002F409F" w:rsidRDefault="00692DC5" w:rsidP="00DD7FA4">
      <w:pPr>
        <w:pStyle w:val="1"/>
        <w:spacing w:before="240"/>
        <w:ind w:left="1399"/>
        <w:jc w:val="left"/>
        <w:rPr>
          <w:sz w:val="28"/>
          <w:szCs w:val="28"/>
        </w:rPr>
      </w:pPr>
    </w:p>
    <w:sectPr w:rsidR="00692DC5" w:rsidRPr="002F409F" w:rsidSect="00DD7F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BAA" w:rsidRDefault="00AE4BAA" w:rsidP="0054377D">
      <w:r>
        <w:separator/>
      </w:r>
    </w:p>
  </w:endnote>
  <w:endnote w:type="continuationSeparator" w:id="0">
    <w:p w:rsidR="00AE4BAA" w:rsidRDefault="00AE4BAA" w:rsidP="005437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07D" w:rsidRDefault="00E8264C">
    <w:pPr>
      <w:pStyle w:val="a3"/>
      <w:spacing w:line="14" w:lineRule="auto"/>
      <w:rPr>
        <w:sz w:val="20"/>
      </w:rPr>
    </w:pPr>
    <w:r w:rsidRPr="00E8264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75pt;margin-top:807.6pt;width:21.3pt;height:12pt;z-index:-251658752;mso-position-horizontal-relative:page;mso-position-vertical-relative:page" filled="f" stroked="f">
          <v:textbox style="mso-next-textbox:#_x0000_s2050" inset="0,0,0,0">
            <w:txbxContent>
              <w:p w:rsidR="004D207D" w:rsidRDefault="00E8264C">
                <w:pPr>
                  <w:spacing w:line="224" w:lineRule="exact"/>
                  <w:ind w:left="40"/>
                  <w:rPr>
                    <w:sz w:val="20"/>
                  </w:rPr>
                </w:pPr>
                <w:r>
                  <w:fldChar w:fldCharType="begin"/>
                </w:r>
                <w:r w:rsidR="004D207D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B55E2C">
                  <w:rPr>
                    <w:noProof/>
                    <w:sz w:val="20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BAA" w:rsidRDefault="00AE4BAA" w:rsidP="0054377D">
      <w:r>
        <w:separator/>
      </w:r>
    </w:p>
  </w:footnote>
  <w:footnote w:type="continuationSeparator" w:id="0">
    <w:p w:rsidR="00AE4BAA" w:rsidRDefault="00AE4BAA" w:rsidP="005437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C29BB"/>
    <w:multiLevelType w:val="hybridMultilevel"/>
    <w:tmpl w:val="48F8BAE6"/>
    <w:lvl w:ilvl="0" w:tplc="D4F08B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530ED2"/>
    <w:multiLevelType w:val="hybridMultilevel"/>
    <w:tmpl w:val="8EDAC19C"/>
    <w:lvl w:ilvl="0" w:tplc="01740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658C9"/>
    <w:multiLevelType w:val="multilevel"/>
    <w:tmpl w:val="91DAED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9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8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97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46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25B55D71"/>
    <w:multiLevelType w:val="multilevel"/>
    <w:tmpl w:val="E7C645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393A2280"/>
    <w:multiLevelType w:val="hybridMultilevel"/>
    <w:tmpl w:val="E4E601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B2040"/>
    <w:multiLevelType w:val="hybridMultilevel"/>
    <w:tmpl w:val="D24E9472"/>
    <w:lvl w:ilvl="0" w:tplc="D4F0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4526C"/>
    <w:multiLevelType w:val="hybridMultilevel"/>
    <w:tmpl w:val="BBBCC4E6"/>
    <w:lvl w:ilvl="0" w:tplc="E248A6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5E66D5"/>
    <w:multiLevelType w:val="hybridMultilevel"/>
    <w:tmpl w:val="34CA7A24"/>
    <w:lvl w:ilvl="0" w:tplc="9B1291A0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B071C05"/>
    <w:multiLevelType w:val="hybridMultilevel"/>
    <w:tmpl w:val="6212BA5E"/>
    <w:lvl w:ilvl="0" w:tplc="D4F08BEC">
      <w:start w:val="1"/>
      <w:numFmt w:val="bullet"/>
      <w:lvlText w:val=""/>
      <w:lvlJc w:val="left"/>
      <w:pPr>
        <w:ind w:left="9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747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40BB"/>
    <w:rsid w:val="000026E8"/>
    <w:rsid w:val="000048E8"/>
    <w:rsid w:val="0001692B"/>
    <w:rsid w:val="00016FDD"/>
    <w:rsid w:val="00022981"/>
    <w:rsid w:val="00037C35"/>
    <w:rsid w:val="0004339B"/>
    <w:rsid w:val="00054BBB"/>
    <w:rsid w:val="00073B9A"/>
    <w:rsid w:val="000849DA"/>
    <w:rsid w:val="000945CB"/>
    <w:rsid w:val="000970BD"/>
    <w:rsid w:val="000A504D"/>
    <w:rsid w:val="000B3AB3"/>
    <w:rsid w:val="000B6405"/>
    <w:rsid w:val="000B7AFE"/>
    <w:rsid w:val="000C1715"/>
    <w:rsid w:val="000C3EC2"/>
    <w:rsid w:val="000C41D6"/>
    <w:rsid w:val="000C5C26"/>
    <w:rsid w:val="000D62E1"/>
    <w:rsid w:val="00103817"/>
    <w:rsid w:val="00103D80"/>
    <w:rsid w:val="00110B5C"/>
    <w:rsid w:val="00157611"/>
    <w:rsid w:val="00163C1E"/>
    <w:rsid w:val="00181543"/>
    <w:rsid w:val="00192A80"/>
    <w:rsid w:val="00192CF1"/>
    <w:rsid w:val="001A2099"/>
    <w:rsid w:val="001A231E"/>
    <w:rsid w:val="001B477F"/>
    <w:rsid w:val="001C7305"/>
    <w:rsid w:val="001F0210"/>
    <w:rsid w:val="002025D7"/>
    <w:rsid w:val="002261B7"/>
    <w:rsid w:val="00235DF6"/>
    <w:rsid w:val="00241BF2"/>
    <w:rsid w:val="002420FA"/>
    <w:rsid w:val="00245312"/>
    <w:rsid w:val="00252B92"/>
    <w:rsid w:val="00256A88"/>
    <w:rsid w:val="00264F55"/>
    <w:rsid w:val="00273CB9"/>
    <w:rsid w:val="002837A0"/>
    <w:rsid w:val="00295EAF"/>
    <w:rsid w:val="002A256C"/>
    <w:rsid w:val="002B149B"/>
    <w:rsid w:val="002B1F7C"/>
    <w:rsid w:val="002C1F99"/>
    <w:rsid w:val="002C55AC"/>
    <w:rsid w:val="002C55D8"/>
    <w:rsid w:val="002D3B5B"/>
    <w:rsid w:val="002E1BB1"/>
    <w:rsid w:val="002F409F"/>
    <w:rsid w:val="00300A68"/>
    <w:rsid w:val="00322249"/>
    <w:rsid w:val="003223B0"/>
    <w:rsid w:val="00323C07"/>
    <w:rsid w:val="003417C3"/>
    <w:rsid w:val="00345C2D"/>
    <w:rsid w:val="003609CE"/>
    <w:rsid w:val="00374579"/>
    <w:rsid w:val="00393DDC"/>
    <w:rsid w:val="003A7AAE"/>
    <w:rsid w:val="003B1964"/>
    <w:rsid w:val="003C19FB"/>
    <w:rsid w:val="003D317B"/>
    <w:rsid w:val="003F48FD"/>
    <w:rsid w:val="003F777D"/>
    <w:rsid w:val="00402340"/>
    <w:rsid w:val="00416584"/>
    <w:rsid w:val="0042123B"/>
    <w:rsid w:val="0042771D"/>
    <w:rsid w:val="00435A7F"/>
    <w:rsid w:val="00442DFD"/>
    <w:rsid w:val="00446920"/>
    <w:rsid w:val="00451AB4"/>
    <w:rsid w:val="00452B10"/>
    <w:rsid w:val="00453CD8"/>
    <w:rsid w:val="00454014"/>
    <w:rsid w:val="00456DD6"/>
    <w:rsid w:val="00460E9F"/>
    <w:rsid w:val="00462A72"/>
    <w:rsid w:val="00475E3D"/>
    <w:rsid w:val="0047681F"/>
    <w:rsid w:val="0047697B"/>
    <w:rsid w:val="004769AA"/>
    <w:rsid w:val="004807BB"/>
    <w:rsid w:val="004A2526"/>
    <w:rsid w:val="004C1EDA"/>
    <w:rsid w:val="004C63C8"/>
    <w:rsid w:val="004D02A8"/>
    <w:rsid w:val="004D207D"/>
    <w:rsid w:val="004E21CA"/>
    <w:rsid w:val="004E3AA9"/>
    <w:rsid w:val="00521021"/>
    <w:rsid w:val="005235B1"/>
    <w:rsid w:val="00530518"/>
    <w:rsid w:val="005313D2"/>
    <w:rsid w:val="0054377D"/>
    <w:rsid w:val="005515C5"/>
    <w:rsid w:val="00552CFA"/>
    <w:rsid w:val="0055434D"/>
    <w:rsid w:val="005569AA"/>
    <w:rsid w:val="00561B71"/>
    <w:rsid w:val="00563690"/>
    <w:rsid w:val="00572533"/>
    <w:rsid w:val="00573093"/>
    <w:rsid w:val="00575DD3"/>
    <w:rsid w:val="005A12AD"/>
    <w:rsid w:val="005B091B"/>
    <w:rsid w:val="005C0A3A"/>
    <w:rsid w:val="005D4876"/>
    <w:rsid w:val="005E5558"/>
    <w:rsid w:val="005F646B"/>
    <w:rsid w:val="00601CE2"/>
    <w:rsid w:val="00616DAD"/>
    <w:rsid w:val="006175E1"/>
    <w:rsid w:val="00620A18"/>
    <w:rsid w:val="00633636"/>
    <w:rsid w:val="00633AC4"/>
    <w:rsid w:val="00635B86"/>
    <w:rsid w:val="00640180"/>
    <w:rsid w:val="0066143D"/>
    <w:rsid w:val="00667C9F"/>
    <w:rsid w:val="00682186"/>
    <w:rsid w:val="00685B60"/>
    <w:rsid w:val="0069239E"/>
    <w:rsid w:val="00692DC5"/>
    <w:rsid w:val="00693485"/>
    <w:rsid w:val="006A02D6"/>
    <w:rsid w:val="006A5670"/>
    <w:rsid w:val="006B0296"/>
    <w:rsid w:val="006B5FC2"/>
    <w:rsid w:val="006D0F4E"/>
    <w:rsid w:val="006E3849"/>
    <w:rsid w:val="006F28F3"/>
    <w:rsid w:val="006F63CE"/>
    <w:rsid w:val="006F7DEE"/>
    <w:rsid w:val="00702CAD"/>
    <w:rsid w:val="007140BB"/>
    <w:rsid w:val="00723810"/>
    <w:rsid w:val="00745B13"/>
    <w:rsid w:val="0074798F"/>
    <w:rsid w:val="00751FD5"/>
    <w:rsid w:val="00752DB4"/>
    <w:rsid w:val="0075773E"/>
    <w:rsid w:val="00767176"/>
    <w:rsid w:val="00767967"/>
    <w:rsid w:val="007813EC"/>
    <w:rsid w:val="007817E4"/>
    <w:rsid w:val="00786687"/>
    <w:rsid w:val="007879D5"/>
    <w:rsid w:val="007945AD"/>
    <w:rsid w:val="007958B3"/>
    <w:rsid w:val="007C25A4"/>
    <w:rsid w:val="008034B0"/>
    <w:rsid w:val="008050C1"/>
    <w:rsid w:val="008136F2"/>
    <w:rsid w:val="0081431C"/>
    <w:rsid w:val="00816A15"/>
    <w:rsid w:val="00831E76"/>
    <w:rsid w:val="0084694A"/>
    <w:rsid w:val="0085471C"/>
    <w:rsid w:val="008562F8"/>
    <w:rsid w:val="00865258"/>
    <w:rsid w:val="008747B4"/>
    <w:rsid w:val="008750A6"/>
    <w:rsid w:val="00890955"/>
    <w:rsid w:val="00892F35"/>
    <w:rsid w:val="00895A5C"/>
    <w:rsid w:val="008B0890"/>
    <w:rsid w:val="008B4B90"/>
    <w:rsid w:val="008D71D4"/>
    <w:rsid w:val="008E41F2"/>
    <w:rsid w:val="008E5836"/>
    <w:rsid w:val="008E6BD5"/>
    <w:rsid w:val="0090588F"/>
    <w:rsid w:val="00930989"/>
    <w:rsid w:val="00940CA7"/>
    <w:rsid w:val="00947C8D"/>
    <w:rsid w:val="009609DF"/>
    <w:rsid w:val="0097718B"/>
    <w:rsid w:val="00991B5D"/>
    <w:rsid w:val="00992590"/>
    <w:rsid w:val="009A08CB"/>
    <w:rsid w:val="009B3B03"/>
    <w:rsid w:val="009C1E8D"/>
    <w:rsid w:val="009D00BF"/>
    <w:rsid w:val="009D70A9"/>
    <w:rsid w:val="009F25A6"/>
    <w:rsid w:val="00A03C85"/>
    <w:rsid w:val="00A04041"/>
    <w:rsid w:val="00A124DB"/>
    <w:rsid w:val="00A17C30"/>
    <w:rsid w:val="00A2358D"/>
    <w:rsid w:val="00A24EAA"/>
    <w:rsid w:val="00A310B2"/>
    <w:rsid w:val="00A37445"/>
    <w:rsid w:val="00A455C0"/>
    <w:rsid w:val="00A64D9D"/>
    <w:rsid w:val="00A66F71"/>
    <w:rsid w:val="00A70F35"/>
    <w:rsid w:val="00A81BAF"/>
    <w:rsid w:val="00A86B89"/>
    <w:rsid w:val="00A8792E"/>
    <w:rsid w:val="00A970EA"/>
    <w:rsid w:val="00AA31CA"/>
    <w:rsid w:val="00AA7D3C"/>
    <w:rsid w:val="00AB1800"/>
    <w:rsid w:val="00AD1376"/>
    <w:rsid w:val="00AD425B"/>
    <w:rsid w:val="00AD5671"/>
    <w:rsid w:val="00AD6874"/>
    <w:rsid w:val="00AE1BA8"/>
    <w:rsid w:val="00AE2334"/>
    <w:rsid w:val="00AE4BAA"/>
    <w:rsid w:val="00AF2F9E"/>
    <w:rsid w:val="00B00E2C"/>
    <w:rsid w:val="00B02D72"/>
    <w:rsid w:val="00B16DD1"/>
    <w:rsid w:val="00B23CE3"/>
    <w:rsid w:val="00B23E83"/>
    <w:rsid w:val="00B5222C"/>
    <w:rsid w:val="00B55E2C"/>
    <w:rsid w:val="00B5659B"/>
    <w:rsid w:val="00B6353D"/>
    <w:rsid w:val="00B76F2A"/>
    <w:rsid w:val="00B8540C"/>
    <w:rsid w:val="00B86C81"/>
    <w:rsid w:val="00B92196"/>
    <w:rsid w:val="00B97EAD"/>
    <w:rsid w:val="00BA4105"/>
    <w:rsid w:val="00BC3B4C"/>
    <w:rsid w:val="00BC76E1"/>
    <w:rsid w:val="00BD5348"/>
    <w:rsid w:val="00BD7806"/>
    <w:rsid w:val="00BE4A69"/>
    <w:rsid w:val="00BE7CCC"/>
    <w:rsid w:val="00C33314"/>
    <w:rsid w:val="00C33F67"/>
    <w:rsid w:val="00C37D2D"/>
    <w:rsid w:val="00C40AC1"/>
    <w:rsid w:val="00C429B5"/>
    <w:rsid w:val="00C42A81"/>
    <w:rsid w:val="00C77473"/>
    <w:rsid w:val="00C77E30"/>
    <w:rsid w:val="00CA2B36"/>
    <w:rsid w:val="00CC3E3C"/>
    <w:rsid w:val="00CC4B44"/>
    <w:rsid w:val="00CE10F0"/>
    <w:rsid w:val="00CE5386"/>
    <w:rsid w:val="00CF0C59"/>
    <w:rsid w:val="00CF50F8"/>
    <w:rsid w:val="00CF515B"/>
    <w:rsid w:val="00D01416"/>
    <w:rsid w:val="00D12243"/>
    <w:rsid w:val="00D1321F"/>
    <w:rsid w:val="00D16369"/>
    <w:rsid w:val="00D17F5B"/>
    <w:rsid w:val="00D22B1D"/>
    <w:rsid w:val="00D27F7A"/>
    <w:rsid w:val="00D314C0"/>
    <w:rsid w:val="00D36811"/>
    <w:rsid w:val="00D41482"/>
    <w:rsid w:val="00D42902"/>
    <w:rsid w:val="00D47765"/>
    <w:rsid w:val="00D60EA9"/>
    <w:rsid w:val="00D752D0"/>
    <w:rsid w:val="00D824EF"/>
    <w:rsid w:val="00D97254"/>
    <w:rsid w:val="00DA7DDD"/>
    <w:rsid w:val="00DB1AA1"/>
    <w:rsid w:val="00DB24C8"/>
    <w:rsid w:val="00DB3BB9"/>
    <w:rsid w:val="00DB610E"/>
    <w:rsid w:val="00DC24B3"/>
    <w:rsid w:val="00DC3EB2"/>
    <w:rsid w:val="00DD2E08"/>
    <w:rsid w:val="00DD7373"/>
    <w:rsid w:val="00DD7FA4"/>
    <w:rsid w:val="00DE224F"/>
    <w:rsid w:val="00DE33B9"/>
    <w:rsid w:val="00DE647E"/>
    <w:rsid w:val="00DF4D19"/>
    <w:rsid w:val="00E21829"/>
    <w:rsid w:val="00E277DD"/>
    <w:rsid w:val="00E40FA0"/>
    <w:rsid w:val="00E41EEA"/>
    <w:rsid w:val="00E5220C"/>
    <w:rsid w:val="00E56BC3"/>
    <w:rsid w:val="00E6100F"/>
    <w:rsid w:val="00E66764"/>
    <w:rsid w:val="00E72AA3"/>
    <w:rsid w:val="00E73FC8"/>
    <w:rsid w:val="00E75613"/>
    <w:rsid w:val="00E8264C"/>
    <w:rsid w:val="00E83A3B"/>
    <w:rsid w:val="00E84BE5"/>
    <w:rsid w:val="00E86E42"/>
    <w:rsid w:val="00E92DE3"/>
    <w:rsid w:val="00E94914"/>
    <w:rsid w:val="00E9732F"/>
    <w:rsid w:val="00EA1E93"/>
    <w:rsid w:val="00EB18E0"/>
    <w:rsid w:val="00EB279E"/>
    <w:rsid w:val="00ED10CE"/>
    <w:rsid w:val="00EE6A7C"/>
    <w:rsid w:val="00EF1435"/>
    <w:rsid w:val="00EF15CF"/>
    <w:rsid w:val="00EF379B"/>
    <w:rsid w:val="00F07415"/>
    <w:rsid w:val="00F14184"/>
    <w:rsid w:val="00F163EE"/>
    <w:rsid w:val="00F238FE"/>
    <w:rsid w:val="00F23C09"/>
    <w:rsid w:val="00F300DF"/>
    <w:rsid w:val="00F36B27"/>
    <w:rsid w:val="00F50E44"/>
    <w:rsid w:val="00F517BF"/>
    <w:rsid w:val="00F55F16"/>
    <w:rsid w:val="00F67093"/>
    <w:rsid w:val="00F73DC5"/>
    <w:rsid w:val="00F85CE2"/>
    <w:rsid w:val="00F9446B"/>
    <w:rsid w:val="00F948CE"/>
    <w:rsid w:val="00F95AD6"/>
    <w:rsid w:val="00FA051B"/>
    <w:rsid w:val="00FA2269"/>
    <w:rsid w:val="00FA29ED"/>
    <w:rsid w:val="00FA4536"/>
    <w:rsid w:val="00FB0E2E"/>
    <w:rsid w:val="00FC6B57"/>
    <w:rsid w:val="00FC7BD8"/>
    <w:rsid w:val="00FD7D1E"/>
    <w:rsid w:val="00FE6EB8"/>
    <w:rsid w:val="00FF5F4C"/>
    <w:rsid w:val="00FF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40BB"/>
    <w:pPr>
      <w:widowControl w:val="0"/>
    </w:pPr>
    <w:rPr>
      <w:rFonts w:eastAsia="Times New Roman" w:cs="Times New Roman"/>
      <w:sz w:val="22"/>
      <w:lang w:val="en-US"/>
    </w:rPr>
  </w:style>
  <w:style w:type="paragraph" w:styleId="1">
    <w:name w:val="heading 1"/>
    <w:basedOn w:val="a"/>
    <w:next w:val="2"/>
    <w:link w:val="10"/>
    <w:qFormat/>
    <w:rsid w:val="003223B0"/>
    <w:pPr>
      <w:keepNext/>
      <w:widowControl/>
      <w:autoSpaceDE w:val="0"/>
      <w:autoSpaceDN w:val="0"/>
      <w:spacing w:after="240"/>
      <w:jc w:val="center"/>
      <w:outlineLvl w:val="0"/>
    </w:pPr>
    <w:rPr>
      <w:b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23B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40BB"/>
    <w:pPr>
      <w:widowControl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140B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140BB"/>
    <w:rPr>
      <w:rFonts w:eastAsia="Times New Roman" w:cs="Times New Roman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7140BB"/>
    <w:pPr>
      <w:ind w:left="1450" w:hanging="280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7140BB"/>
    <w:pPr>
      <w:ind w:right="2244"/>
      <w:jc w:val="center"/>
      <w:outlineLvl w:val="2"/>
    </w:pPr>
    <w:rPr>
      <w:sz w:val="28"/>
      <w:szCs w:val="28"/>
    </w:rPr>
  </w:style>
  <w:style w:type="paragraph" w:customStyle="1" w:styleId="Heading3">
    <w:name w:val="Heading 3"/>
    <w:basedOn w:val="a"/>
    <w:uiPriority w:val="1"/>
    <w:qFormat/>
    <w:rsid w:val="007140BB"/>
    <w:pPr>
      <w:ind w:left="114" w:right="111"/>
      <w:outlineLvl w:val="3"/>
    </w:pPr>
    <w:rPr>
      <w:i/>
      <w:sz w:val="28"/>
      <w:szCs w:val="28"/>
    </w:rPr>
  </w:style>
  <w:style w:type="paragraph" w:customStyle="1" w:styleId="Heading4">
    <w:name w:val="Heading 4"/>
    <w:basedOn w:val="a"/>
    <w:uiPriority w:val="1"/>
    <w:qFormat/>
    <w:rsid w:val="007140BB"/>
    <w:pPr>
      <w:ind w:left="112" w:hanging="420"/>
      <w:outlineLvl w:val="4"/>
    </w:pPr>
    <w:rPr>
      <w:b/>
      <w:bCs/>
      <w:sz w:val="24"/>
      <w:szCs w:val="24"/>
    </w:rPr>
  </w:style>
  <w:style w:type="paragraph" w:customStyle="1" w:styleId="Heading5">
    <w:name w:val="Heading 5"/>
    <w:basedOn w:val="a"/>
    <w:uiPriority w:val="1"/>
    <w:qFormat/>
    <w:rsid w:val="007140BB"/>
    <w:pPr>
      <w:spacing w:before="65"/>
      <w:ind w:left="112" w:right="49"/>
      <w:outlineLvl w:val="5"/>
    </w:pPr>
    <w:rPr>
      <w:b/>
      <w:bCs/>
      <w:i/>
      <w:sz w:val="24"/>
      <w:szCs w:val="24"/>
    </w:rPr>
  </w:style>
  <w:style w:type="paragraph" w:styleId="a5">
    <w:name w:val="List Paragraph"/>
    <w:basedOn w:val="a"/>
    <w:uiPriority w:val="34"/>
    <w:qFormat/>
    <w:rsid w:val="007140BB"/>
    <w:pPr>
      <w:ind w:left="112" w:hanging="420"/>
    </w:pPr>
  </w:style>
  <w:style w:type="paragraph" w:customStyle="1" w:styleId="TableParagraph">
    <w:name w:val="Table Paragraph"/>
    <w:basedOn w:val="a"/>
    <w:uiPriority w:val="1"/>
    <w:qFormat/>
    <w:rsid w:val="007140BB"/>
  </w:style>
  <w:style w:type="paragraph" w:styleId="a6">
    <w:name w:val="Balloon Text"/>
    <w:basedOn w:val="a"/>
    <w:link w:val="a7"/>
    <w:uiPriority w:val="99"/>
    <w:semiHidden/>
    <w:unhideWhenUsed/>
    <w:rsid w:val="007140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40BB"/>
    <w:rPr>
      <w:rFonts w:ascii="Tahoma" w:eastAsia="Times New Roman" w:hAnsi="Tahoma" w:cs="Tahoma"/>
      <w:sz w:val="16"/>
      <w:szCs w:val="16"/>
      <w:lang w:val="en-US"/>
    </w:rPr>
  </w:style>
  <w:style w:type="paragraph" w:styleId="21">
    <w:name w:val="List 2"/>
    <w:basedOn w:val="a"/>
    <w:rsid w:val="00A66F71"/>
    <w:pPr>
      <w:widowControl/>
      <w:ind w:left="566" w:hanging="283"/>
    </w:pPr>
    <w:rPr>
      <w:sz w:val="24"/>
      <w:szCs w:val="24"/>
      <w:lang w:val="ru-RU" w:eastAsia="ru-RU"/>
    </w:rPr>
  </w:style>
  <w:style w:type="paragraph" w:customStyle="1" w:styleId="Default">
    <w:name w:val="Default"/>
    <w:rsid w:val="00A66F7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223B0"/>
    <w:rPr>
      <w:rFonts w:eastAsia="Times New Roman" w:cs="Times New Roman"/>
      <w:b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DE33B9"/>
    <w:rPr>
      <w:rFonts w:cs="Times New Roman"/>
      <w:color w:val="106BBE"/>
    </w:rPr>
  </w:style>
  <w:style w:type="paragraph" w:styleId="a9">
    <w:name w:val="footer"/>
    <w:basedOn w:val="a"/>
    <w:link w:val="aa"/>
    <w:rsid w:val="00572533"/>
    <w:pPr>
      <w:widowControl/>
      <w:tabs>
        <w:tab w:val="center" w:pos="4677"/>
        <w:tab w:val="right" w:pos="9355"/>
      </w:tabs>
    </w:pPr>
    <w:rPr>
      <w:sz w:val="24"/>
      <w:szCs w:val="24"/>
      <w:lang w:val="ru-RU" w:eastAsia="ru-RU"/>
    </w:rPr>
  </w:style>
  <w:style w:type="character" w:customStyle="1" w:styleId="aa">
    <w:name w:val="Нижний колонтитул Знак"/>
    <w:basedOn w:val="a0"/>
    <w:link w:val="a9"/>
    <w:rsid w:val="00572533"/>
    <w:rPr>
      <w:rFonts w:eastAsia="Times New Roman" w:cs="Times New Roman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235DF6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c">
    <w:name w:val="Верхний колонтитул Знак"/>
    <w:basedOn w:val="a0"/>
    <w:link w:val="ab"/>
    <w:uiPriority w:val="99"/>
    <w:rsid w:val="00235DF6"/>
    <w:rPr>
      <w:rFonts w:asciiTheme="minorHAnsi" w:hAnsiTheme="minorHAnsi"/>
      <w:sz w:val="22"/>
    </w:rPr>
  </w:style>
  <w:style w:type="paragraph" w:styleId="ad">
    <w:name w:val="Normal (Web)"/>
    <w:basedOn w:val="a"/>
    <w:rsid w:val="00F517BF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e">
    <w:name w:val="Plain Text"/>
    <w:basedOn w:val="a"/>
    <w:link w:val="af"/>
    <w:semiHidden/>
    <w:rsid w:val="00A24EAA"/>
    <w:pPr>
      <w:widowControl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semiHidden/>
    <w:rsid w:val="00A24EAA"/>
    <w:rPr>
      <w:rFonts w:ascii="Courier New" w:eastAsia="Times New Roman" w:hAnsi="Courier New" w:cs="Courier New"/>
      <w:sz w:val="20"/>
      <w:szCs w:val="20"/>
      <w:lang w:eastAsia="ru-RU"/>
    </w:rPr>
  </w:style>
  <w:style w:type="table" w:styleId="af0">
    <w:name w:val="Table Grid"/>
    <w:basedOn w:val="a1"/>
    <w:uiPriority w:val="59"/>
    <w:rsid w:val="003222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223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f1">
    <w:name w:val="TOC Heading"/>
    <w:basedOn w:val="1"/>
    <w:next w:val="a"/>
    <w:uiPriority w:val="39"/>
    <w:unhideWhenUsed/>
    <w:qFormat/>
    <w:rsid w:val="0085471C"/>
    <w:pPr>
      <w:keepLines/>
      <w:autoSpaceDE/>
      <w:autoSpaceDN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en-US"/>
    </w:rPr>
  </w:style>
  <w:style w:type="paragraph" w:styleId="22">
    <w:name w:val="toc 2"/>
    <w:basedOn w:val="a"/>
    <w:next w:val="a"/>
    <w:autoRedefine/>
    <w:uiPriority w:val="39"/>
    <w:unhideWhenUsed/>
    <w:rsid w:val="000970BD"/>
    <w:pPr>
      <w:tabs>
        <w:tab w:val="right" w:leader="dot" w:pos="9488"/>
      </w:tabs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85471C"/>
    <w:pPr>
      <w:spacing w:after="100"/>
      <w:ind w:left="440"/>
    </w:pPr>
  </w:style>
  <w:style w:type="paragraph" w:styleId="11">
    <w:name w:val="toc 1"/>
    <w:basedOn w:val="a"/>
    <w:next w:val="a"/>
    <w:autoRedefine/>
    <w:uiPriority w:val="39"/>
    <w:unhideWhenUsed/>
    <w:rsid w:val="000970BD"/>
    <w:pPr>
      <w:tabs>
        <w:tab w:val="left" w:pos="440"/>
        <w:tab w:val="right" w:leader="dot" w:pos="9488"/>
      </w:tabs>
      <w:spacing w:before="240" w:after="100"/>
    </w:pPr>
    <w:rPr>
      <w:noProof/>
      <w:sz w:val="28"/>
      <w:szCs w:val="28"/>
    </w:rPr>
  </w:style>
  <w:style w:type="character" w:styleId="af2">
    <w:name w:val="Hyperlink"/>
    <w:basedOn w:val="a0"/>
    <w:uiPriority w:val="99"/>
    <w:unhideWhenUsed/>
    <w:rsid w:val="0085471C"/>
    <w:rPr>
      <w:color w:val="0000FF" w:themeColor="hyperlink"/>
      <w:u w:val="single"/>
    </w:rPr>
  </w:style>
  <w:style w:type="paragraph" w:styleId="af3">
    <w:name w:val="footnote text"/>
    <w:basedOn w:val="a"/>
    <w:link w:val="af4"/>
    <w:semiHidden/>
    <w:rsid w:val="00CC3E3C"/>
    <w:pPr>
      <w:widowControl/>
    </w:pPr>
    <w:rPr>
      <w:sz w:val="20"/>
      <w:szCs w:val="20"/>
      <w:lang w:val="ru-RU" w:eastAsia="ru-RU"/>
    </w:rPr>
  </w:style>
  <w:style w:type="character" w:customStyle="1" w:styleId="af4">
    <w:name w:val="Текст сноски Знак"/>
    <w:basedOn w:val="a0"/>
    <w:link w:val="af3"/>
    <w:semiHidden/>
    <w:rsid w:val="00CC3E3C"/>
    <w:rPr>
      <w:rFonts w:eastAsia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E5836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styleId="af5">
    <w:name w:val="annotation reference"/>
    <w:semiHidden/>
    <w:rsid w:val="00E9732F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etalhandli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DD193-C2B3-42A0-AC99-6FD033B6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18</dc:creator>
  <cp:lastModifiedBy>Мастер</cp:lastModifiedBy>
  <cp:revision>11</cp:revision>
  <cp:lastPrinted>2021-05-27T09:12:00Z</cp:lastPrinted>
  <dcterms:created xsi:type="dcterms:W3CDTF">2020-09-08T10:25:00Z</dcterms:created>
  <dcterms:modified xsi:type="dcterms:W3CDTF">2021-05-29T05:06:00Z</dcterms:modified>
</cp:coreProperties>
</file>